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D5C" w:rsidRPr="00C65D2C" w:rsidRDefault="009F39A2" w:rsidP="00AD49D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pPr w:leftFromText="180" w:rightFromText="180" w:vertAnchor="page" w:horzAnchor="margin" w:tblpY="297"/>
        <w:tblW w:w="9606" w:type="dxa"/>
        <w:tblLook w:val="0000"/>
      </w:tblPr>
      <w:tblGrid>
        <w:gridCol w:w="3108"/>
        <w:gridCol w:w="1094"/>
        <w:gridCol w:w="2009"/>
        <w:gridCol w:w="3395"/>
      </w:tblGrid>
      <w:tr w:rsidR="00D8594D" w:rsidRPr="00CB1FAD">
        <w:trPr>
          <w:trHeight w:val="1198"/>
        </w:trPr>
        <w:tc>
          <w:tcPr>
            <w:tcW w:w="3108" w:type="dxa"/>
            <w:vAlign w:val="bottom"/>
          </w:tcPr>
          <w:p w:rsidR="00D8594D" w:rsidRDefault="00D8594D" w:rsidP="00604936">
            <w:pPr>
              <w:jc w:val="center"/>
            </w:pPr>
          </w:p>
        </w:tc>
        <w:tc>
          <w:tcPr>
            <w:tcW w:w="3103" w:type="dxa"/>
            <w:gridSpan w:val="2"/>
            <w:vAlign w:val="bottom"/>
          </w:tcPr>
          <w:p w:rsidR="00D8594D" w:rsidRPr="00CB7531" w:rsidRDefault="008D2C7C" w:rsidP="00604936">
            <w:pPr>
              <w:jc w:val="center"/>
            </w:pPr>
            <w:r>
              <w:rPr>
                <w:bCs/>
                <w:noProof/>
                <w:color w:val="000000"/>
                <w:w w:val="102"/>
                <w:sz w:val="24"/>
                <w:szCs w:val="24"/>
              </w:rPr>
              <w:drawing>
                <wp:inline distT="0" distB="0" distL="0" distR="0">
                  <wp:extent cx="590550" cy="6858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5" w:type="dxa"/>
          </w:tcPr>
          <w:p w:rsidR="00D8594D" w:rsidRPr="00CB1FAD" w:rsidRDefault="00D8594D" w:rsidP="0060493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8594D" w:rsidRPr="00B46B1D">
        <w:trPr>
          <w:trHeight w:val="223"/>
        </w:trPr>
        <w:tc>
          <w:tcPr>
            <w:tcW w:w="9606" w:type="dxa"/>
            <w:gridSpan w:val="4"/>
            <w:vAlign w:val="bottom"/>
          </w:tcPr>
          <w:p w:rsidR="00D8594D" w:rsidRPr="00B46B1D" w:rsidRDefault="00D8594D" w:rsidP="00604936">
            <w:pPr>
              <w:pStyle w:val="3"/>
              <w:rPr>
                <w:sz w:val="28"/>
                <w:szCs w:val="28"/>
              </w:rPr>
            </w:pPr>
            <w:r w:rsidRPr="00B46B1D">
              <w:rPr>
                <w:sz w:val="28"/>
                <w:szCs w:val="28"/>
              </w:rPr>
              <w:t>СОВЕТ НОВОКУБАНСКОГО ГОРОДСКОГО ПОСЕЛЕНИЯ</w:t>
            </w:r>
          </w:p>
        </w:tc>
      </w:tr>
      <w:tr w:rsidR="00D8594D" w:rsidRPr="00B46B1D">
        <w:trPr>
          <w:trHeight w:val="185"/>
        </w:trPr>
        <w:tc>
          <w:tcPr>
            <w:tcW w:w="9606" w:type="dxa"/>
            <w:gridSpan w:val="4"/>
            <w:vAlign w:val="bottom"/>
          </w:tcPr>
          <w:p w:rsidR="00D8594D" w:rsidRPr="00B46B1D" w:rsidRDefault="00D8594D" w:rsidP="00604936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</w:rPr>
            </w:pPr>
            <w:r w:rsidRPr="00B46B1D">
              <w:rPr>
                <w:rFonts w:ascii="Times New Roman" w:hAnsi="Times New Roman" w:cs="Times New Roman"/>
                <w:i w:val="0"/>
              </w:rPr>
              <w:t>НОВОКУБАНСКОГО РАЙОНА</w:t>
            </w:r>
          </w:p>
        </w:tc>
      </w:tr>
      <w:tr w:rsidR="00D8594D" w:rsidRPr="00B46B1D">
        <w:trPr>
          <w:trHeight w:val="133"/>
        </w:trPr>
        <w:tc>
          <w:tcPr>
            <w:tcW w:w="9606" w:type="dxa"/>
            <w:gridSpan w:val="4"/>
            <w:vAlign w:val="bottom"/>
          </w:tcPr>
          <w:p w:rsidR="00D8594D" w:rsidRPr="00B46B1D" w:rsidRDefault="00D8594D" w:rsidP="00604936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32"/>
                <w:szCs w:val="32"/>
              </w:rPr>
            </w:pPr>
            <w:r w:rsidRPr="00B46B1D">
              <w:rPr>
                <w:rFonts w:ascii="Times New Roman" w:hAnsi="Times New Roman" w:cs="Times New Roman"/>
                <w:i w:val="0"/>
                <w:sz w:val="32"/>
                <w:szCs w:val="32"/>
              </w:rPr>
              <w:t>РЕШЕНИЕ</w:t>
            </w:r>
          </w:p>
        </w:tc>
      </w:tr>
      <w:tr w:rsidR="00D8594D" w:rsidRPr="00B46B1D">
        <w:trPr>
          <w:trHeight w:val="468"/>
        </w:trPr>
        <w:tc>
          <w:tcPr>
            <w:tcW w:w="4202" w:type="dxa"/>
            <w:gridSpan w:val="2"/>
            <w:vAlign w:val="bottom"/>
          </w:tcPr>
          <w:p w:rsidR="00D8594D" w:rsidRPr="00B46B1D" w:rsidRDefault="00D8594D" w:rsidP="00084C31">
            <w:pPr>
              <w:ind w:left="182"/>
              <w:jc w:val="both"/>
              <w:rPr>
                <w:sz w:val="28"/>
                <w:szCs w:val="28"/>
              </w:rPr>
            </w:pPr>
            <w:r w:rsidRPr="00B46B1D">
              <w:rPr>
                <w:sz w:val="28"/>
                <w:szCs w:val="28"/>
              </w:rPr>
              <w:t xml:space="preserve">от </w:t>
            </w:r>
            <w:r w:rsidR="003218A0">
              <w:rPr>
                <w:sz w:val="28"/>
                <w:szCs w:val="28"/>
              </w:rPr>
              <w:t>_____________</w:t>
            </w:r>
          </w:p>
        </w:tc>
        <w:tc>
          <w:tcPr>
            <w:tcW w:w="5404" w:type="dxa"/>
            <w:gridSpan w:val="2"/>
            <w:vAlign w:val="bottom"/>
          </w:tcPr>
          <w:p w:rsidR="00D8594D" w:rsidRPr="00B46B1D" w:rsidRDefault="00D8594D" w:rsidP="00346B63">
            <w:pPr>
              <w:ind w:left="360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A5498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</w:t>
            </w:r>
            <w:r w:rsidRPr="00B46B1D">
              <w:rPr>
                <w:sz w:val="28"/>
                <w:szCs w:val="28"/>
              </w:rPr>
              <w:t>№</w:t>
            </w:r>
            <w:r w:rsidR="003218A0">
              <w:rPr>
                <w:sz w:val="28"/>
                <w:szCs w:val="28"/>
              </w:rPr>
              <w:t>____</w:t>
            </w:r>
            <w:r w:rsidRPr="00B46B1D">
              <w:rPr>
                <w:sz w:val="28"/>
                <w:szCs w:val="28"/>
              </w:rPr>
              <w:t xml:space="preserve"> </w:t>
            </w:r>
          </w:p>
        </w:tc>
      </w:tr>
      <w:tr w:rsidR="00D8594D" w:rsidRPr="007A535D">
        <w:trPr>
          <w:trHeight w:val="345"/>
        </w:trPr>
        <w:tc>
          <w:tcPr>
            <w:tcW w:w="9606" w:type="dxa"/>
            <w:gridSpan w:val="4"/>
            <w:vAlign w:val="bottom"/>
          </w:tcPr>
          <w:p w:rsidR="00D8594D" w:rsidRPr="007A535D" w:rsidRDefault="00D8594D" w:rsidP="00604936">
            <w:pPr>
              <w:jc w:val="center"/>
              <w:rPr>
                <w:sz w:val="24"/>
                <w:szCs w:val="24"/>
              </w:rPr>
            </w:pPr>
            <w:r w:rsidRPr="007A535D">
              <w:rPr>
                <w:sz w:val="24"/>
                <w:szCs w:val="24"/>
              </w:rPr>
              <w:t>Новокубанск</w:t>
            </w:r>
          </w:p>
        </w:tc>
      </w:tr>
    </w:tbl>
    <w:p w:rsidR="00716DDE" w:rsidRPr="003218A0" w:rsidRDefault="00716DDE" w:rsidP="00716DDE">
      <w:pPr>
        <w:pStyle w:val="1"/>
        <w:jc w:val="center"/>
        <w:rPr>
          <w:b/>
          <w:bCs/>
          <w:szCs w:val="28"/>
        </w:rPr>
      </w:pPr>
      <w:r w:rsidRPr="003218A0">
        <w:rPr>
          <w:b/>
          <w:szCs w:val="28"/>
        </w:rPr>
        <w:t>Об установлении налога на имущество физических лиц в Новокубанском городском поселении Новокубанского района</w:t>
      </w:r>
    </w:p>
    <w:p w:rsidR="00716DDE" w:rsidRDefault="00716DDE" w:rsidP="00716DDE">
      <w:pPr>
        <w:jc w:val="center"/>
        <w:rPr>
          <w:sz w:val="28"/>
          <w:szCs w:val="28"/>
        </w:rPr>
      </w:pPr>
    </w:p>
    <w:p w:rsidR="00716DDE" w:rsidRDefault="00716DDE" w:rsidP="00716DDE">
      <w:pPr>
        <w:ind w:firstLine="709"/>
        <w:jc w:val="both"/>
        <w:rPr>
          <w:sz w:val="28"/>
          <w:szCs w:val="28"/>
        </w:rPr>
      </w:pPr>
      <w:r w:rsidRPr="003C4BF0">
        <w:rPr>
          <w:color w:val="000000"/>
          <w:sz w:val="28"/>
          <w:szCs w:val="28"/>
        </w:rPr>
        <w:t xml:space="preserve">В соответствии с главой 32 Налогового кодекса Российской Федерации (далее – НК РФ), федеральными законами от 12 июля 2024 г. № 176-ФЗ </w:t>
      </w:r>
      <w:r>
        <w:rPr>
          <w:color w:val="000000"/>
          <w:sz w:val="28"/>
          <w:szCs w:val="28"/>
        </w:rPr>
        <w:t>«</w:t>
      </w:r>
      <w:r w:rsidRPr="003C4BF0">
        <w:rPr>
          <w:color w:val="000000"/>
          <w:sz w:val="28"/>
          <w:szCs w:val="28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color w:val="000000"/>
          <w:sz w:val="28"/>
          <w:szCs w:val="28"/>
        </w:rPr>
        <w:t>»</w:t>
      </w:r>
      <w:r w:rsidRPr="003C4BF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от 8 августа 2024 г. № 259-ФЗ «</w:t>
      </w:r>
      <w:r w:rsidRPr="003C4BF0">
        <w:rPr>
          <w:color w:val="000000"/>
          <w:sz w:val="28"/>
          <w:szCs w:val="28"/>
        </w:rPr>
        <w:t>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</w:t>
      </w:r>
      <w:r>
        <w:rPr>
          <w:color w:val="000000"/>
          <w:sz w:val="28"/>
          <w:szCs w:val="28"/>
        </w:rPr>
        <w:t>»</w:t>
      </w:r>
      <w:r w:rsidRPr="003C4BF0">
        <w:rPr>
          <w:color w:val="000000"/>
          <w:sz w:val="28"/>
          <w:szCs w:val="28"/>
        </w:rPr>
        <w:t xml:space="preserve">, статьей 14 Федерального закона </w:t>
      </w:r>
      <w:r>
        <w:rPr>
          <w:color w:val="000000"/>
          <w:sz w:val="28"/>
          <w:szCs w:val="28"/>
        </w:rPr>
        <w:t>от 06 октября 2003 г. № 131-ФЗ «</w:t>
      </w:r>
      <w:r w:rsidRPr="003C4BF0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color w:val="000000"/>
          <w:sz w:val="28"/>
          <w:szCs w:val="28"/>
        </w:rPr>
        <w:t>»</w:t>
      </w:r>
      <w:r w:rsidRPr="003C4BF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статьей 8 </w:t>
      </w:r>
      <w:r w:rsidRPr="003C4BF0">
        <w:rPr>
          <w:color w:val="000000"/>
          <w:sz w:val="28"/>
          <w:szCs w:val="28"/>
        </w:rPr>
        <w:t xml:space="preserve">Устава </w:t>
      </w:r>
      <w:r>
        <w:rPr>
          <w:color w:val="000000"/>
          <w:sz w:val="28"/>
          <w:szCs w:val="28"/>
        </w:rPr>
        <w:t>Новокубанского городского поселения Новокубанского</w:t>
      </w:r>
      <w:r w:rsidRPr="003C4BF0">
        <w:rPr>
          <w:color w:val="000000"/>
          <w:sz w:val="28"/>
          <w:szCs w:val="28"/>
        </w:rPr>
        <w:t xml:space="preserve"> района, </w:t>
      </w:r>
      <w:r w:rsidR="009B73CE">
        <w:rPr>
          <w:color w:val="000000"/>
          <w:sz w:val="28"/>
          <w:szCs w:val="28"/>
        </w:rPr>
        <w:t xml:space="preserve"> </w:t>
      </w:r>
      <w:r w:rsidRPr="003C4BF0">
        <w:rPr>
          <w:color w:val="000000"/>
          <w:sz w:val="28"/>
          <w:szCs w:val="28"/>
        </w:rPr>
        <w:t>Совет</w:t>
      </w:r>
      <w:r>
        <w:rPr>
          <w:color w:val="000000"/>
          <w:sz w:val="28"/>
          <w:szCs w:val="28"/>
        </w:rPr>
        <w:t xml:space="preserve"> </w:t>
      </w:r>
      <w:r w:rsidR="009B73CE">
        <w:rPr>
          <w:color w:val="000000"/>
          <w:sz w:val="28"/>
          <w:szCs w:val="28"/>
        </w:rPr>
        <w:t xml:space="preserve"> </w:t>
      </w:r>
      <w:r>
        <w:rPr>
          <w:sz w:val="28"/>
        </w:rPr>
        <w:t>Новокубанского городского поселения Новокубанского района</w:t>
      </w:r>
      <w:r>
        <w:rPr>
          <w:sz w:val="28"/>
          <w:szCs w:val="28"/>
        </w:rPr>
        <w:t xml:space="preserve"> р е ш и л:</w:t>
      </w:r>
    </w:p>
    <w:p w:rsidR="00716DDE" w:rsidRDefault="00716DDE" w:rsidP="00716DDE">
      <w:pPr>
        <w:pStyle w:val="Default"/>
        <w:ind w:firstLine="708"/>
        <w:jc w:val="both"/>
        <w:rPr>
          <w:sz w:val="28"/>
          <w:szCs w:val="28"/>
        </w:rPr>
      </w:pPr>
      <w:r w:rsidRPr="00404432">
        <w:rPr>
          <w:sz w:val="28"/>
          <w:szCs w:val="28"/>
        </w:rPr>
        <w:t>1. Установить на территории Новокубанского городского поселения Новокубанского района налог на имущество физических лиц.</w:t>
      </w:r>
    </w:p>
    <w:p w:rsidR="00716DDE" w:rsidRDefault="00716DDE" w:rsidP="00716DD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30C42">
        <w:rPr>
          <w:color w:val="000000"/>
          <w:sz w:val="28"/>
          <w:szCs w:val="28"/>
        </w:rPr>
        <w:t>. Настоящим решением в соответствии с НК РФ</w:t>
      </w:r>
      <w:r>
        <w:rPr>
          <w:color w:val="000000"/>
          <w:sz w:val="28"/>
          <w:szCs w:val="28"/>
        </w:rPr>
        <w:t xml:space="preserve"> </w:t>
      </w:r>
      <w:r w:rsidRPr="00730C42">
        <w:rPr>
          <w:color w:val="000000"/>
          <w:sz w:val="28"/>
          <w:szCs w:val="28"/>
        </w:rPr>
        <w:t>определяются налоговые ставки налога на имущество</w:t>
      </w:r>
      <w:r>
        <w:rPr>
          <w:color w:val="000000"/>
          <w:sz w:val="28"/>
          <w:szCs w:val="28"/>
        </w:rPr>
        <w:t xml:space="preserve"> </w:t>
      </w:r>
      <w:r w:rsidRPr="00730C42">
        <w:rPr>
          <w:color w:val="000000"/>
          <w:sz w:val="28"/>
          <w:szCs w:val="28"/>
        </w:rPr>
        <w:t>физических лиц, а также устанавливаются налоговые льготы</w:t>
      </w:r>
      <w:r>
        <w:rPr>
          <w:color w:val="000000"/>
          <w:sz w:val="28"/>
          <w:szCs w:val="28"/>
        </w:rPr>
        <w:t>.</w:t>
      </w:r>
    </w:p>
    <w:p w:rsidR="00716DDE" w:rsidRPr="00730C42" w:rsidRDefault="00716DDE" w:rsidP="00716DDE">
      <w:pPr>
        <w:ind w:firstLine="708"/>
        <w:jc w:val="both"/>
        <w:rPr>
          <w:sz w:val="28"/>
          <w:szCs w:val="28"/>
        </w:rPr>
      </w:pPr>
      <w:r w:rsidRPr="00730C42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Pr="00730C42">
        <w:rPr>
          <w:color w:val="000000"/>
          <w:sz w:val="28"/>
          <w:szCs w:val="28"/>
        </w:rPr>
        <w:t>Налоговые</w:t>
      </w:r>
      <w:r>
        <w:rPr>
          <w:color w:val="000000"/>
          <w:sz w:val="28"/>
          <w:szCs w:val="28"/>
        </w:rPr>
        <w:t xml:space="preserve"> </w:t>
      </w:r>
      <w:r w:rsidRPr="00730C42">
        <w:rPr>
          <w:color w:val="000000"/>
          <w:sz w:val="28"/>
          <w:szCs w:val="28"/>
        </w:rPr>
        <w:t>ставки устанавливаются в следующих</w:t>
      </w:r>
      <w:r>
        <w:rPr>
          <w:color w:val="000000"/>
          <w:sz w:val="28"/>
          <w:szCs w:val="28"/>
        </w:rPr>
        <w:t xml:space="preserve"> </w:t>
      </w:r>
      <w:r w:rsidRPr="00730C42">
        <w:rPr>
          <w:color w:val="000000"/>
          <w:sz w:val="28"/>
          <w:szCs w:val="28"/>
        </w:rPr>
        <w:t>размерах</w:t>
      </w:r>
      <w:r>
        <w:rPr>
          <w:color w:val="000000"/>
          <w:sz w:val="28"/>
          <w:szCs w:val="28"/>
        </w:rPr>
        <w:t>,</w:t>
      </w:r>
      <w:r w:rsidRPr="00730C42">
        <w:rPr>
          <w:color w:val="000000"/>
          <w:sz w:val="28"/>
          <w:szCs w:val="28"/>
        </w:rPr>
        <w:t xml:space="preserve"> исходя из кадастровой стоимости объекта налогообложения:</w:t>
      </w:r>
    </w:p>
    <w:p w:rsidR="00716DDE" w:rsidRPr="00730C42" w:rsidRDefault="00716DDE" w:rsidP="00716DDE">
      <w:pPr>
        <w:rPr>
          <w:color w:val="000000"/>
          <w:sz w:val="28"/>
          <w:szCs w:val="28"/>
        </w:rPr>
      </w:pP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7"/>
        <w:gridCol w:w="7087"/>
        <w:gridCol w:w="1701"/>
      </w:tblGrid>
      <w:tr w:rsidR="00716DDE" w:rsidRPr="00730C42" w:rsidTr="004147C3">
        <w:trPr>
          <w:trHeight w:val="615"/>
          <w:jc w:val="center"/>
        </w:trPr>
        <w:tc>
          <w:tcPr>
            <w:tcW w:w="787" w:type="dxa"/>
            <w:vAlign w:val="center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№</w:t>
            </w:r>
          </w:p>
          <w:p w:rsidR="00716DDE" w:rsidRPr="00730C42" w:rsidRDefault="00716DDE" w:rsidP="004147C3">
            <w:pPr>
              <w:ind w:hanging="29"/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7087" w:type="dxa"/>
            <w:shd w:val="clear" w:color="auto" w:fill="auto"/>
            <w:vAlign w:val="center"/>
            <w:hideMark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Объекты налогообложения</w:t>
            </w:r>
          </w:p>
        </w:tc>
        <w:tc>
          <w:tcPr>
            <w:tcW w:w="1701" w:type="dxa"/>
            <w:vAlign w:val="center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Ставка налога, %</w:t>
            </w:r>
          </w:p>
        </w:tc>
      </w:tr>
      <w:tr w:rsidR="00716DDE" w:rsidRPr="00730C42" w:rsidTr="004147C3">
        <w:trPr>
          <w:trHeight w:val="315"/>
          <w:jc w:val="center"/>
        </w:trPr>
        <w:tc>
          <w:tcPr>
            <w:tcW w:w="787" w:type="dxa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Жилые дома, части жилых домов,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30C42">
              <w:rPr>
                <w:color w:val="000000"/>
                <w:sz w:val="28"/>
                <w:szCs w:val="28"/>
              </w:rPr>
              <w:t>квартиры, части квартир, комнаты</w:t>
            </w:r>
          </w:p>
        </w:tc>
        <w:tc>
          <w:tcPr>
            <w:tcW w:w="1701" w:type="dxa"/>
          </w:tcPr>
          <w:p w:rsidR="00716DDE" w:rsidRPr="00730C42" w:rsidRDefault="00716DDE" w:rsidP="004147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16DDE" w:rsidRPr="00730C42" w:rsidTr="004147C3">
        <w:trPr>
          <w:trHeight w:val="315"/>
          <w:jc w:val="center"/>
        </w:trPr>
        <w:tc>
          <w:tcPr>
            <w:tcW w:w="787" w:type="dxa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Объекты незавершенного строительства в случае,</w:t>
            </w:r>
            <w:r>
              <w:rPr>
                <w:color w:val="000000"/>
                <w:sz w:val="28"/>
                <w:szCs w:val="28"/>
              </w:rPr>
              <w:t xml:space="preserve"> е</w:t>
            </w:r>
            <w:r w:rsidRPr="00730C42">
              <w:rPr>
                <w:color w:val="000000"/>
                <w:sz w:val="28"/>
                <w:szCs w:val="28"/>
              </w:rPr>
              <w:t>сли проектируемым назначением таких объектов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30C42">
              <w:rPr>
                <w:color w:val="000000"/>
                <w:sz w:val="28"/>
                <w:szCs w:val="28"/>
              </w:rPr>
              <w:t>является жилой дом</w:t>
            </w:r>
          </w:p>
        </w:tc>
        <w:tc>
          <w:tcPr>
            <w:tcW w:w="1701" w:type="dxa"/>
          </w:tcPr>
          <w:p w:rsidR="00716DDE" w:rsidRPr="00730C42" w:rsidRDefault="00716DDE" w:rsidP="004147C3">
            <w:pPr>
              <w:jc w:val="center"/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16DDE" w:rsidRPr="00730C42" w:rsidTr="004147C3">
        <w:trPr>
          <w:trHeight w:val="315"/>
          <w:jc w:val="center"/>
        </w:trPr>
        <w:tc>
          <w:tcPr>
            <w:tcW w:w="787" w:type="dxa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Единые недвижимые комплексы, в состав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30C42">
              <w:rPr>
                <w:color w:val="000000"/>
                <w:sz w:val="28"/>
                <w:szCs w:val="28"/>
              </w:rPr>
              <w:t>которых входит хотя бы один жилой дом</w:t>
            </w:r>
          </w:p>
        </w:tc>
        <w:tc>
          <w:tcPr>
            <w:tcW w:w="1701" w:type="dxa"/>
          </w:tcPr>
          <w:p w:rsidR="00716DDE" w:rsidRPr="00730C42" w:rsidRDefault="00716DDE" w:rsidP="004147C3">
            <w:pPr>
              <w:jc w:val="center"/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16DDE" w:rsidRPr="00730C42" w:rsidTr="004147C3">
        <w:trPr>
          <w:trHeight w:val="315"/>
          <w:jc w:val="center"/>
        </w:trPr>
        <w:tc>
          <w:tcPr>
            <w:tcW w:w="787" w:type="dxa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Гаражи и машино-места, в том числе расположенные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30C42">
              <w:rPr>
                <w:color w:val="000000"/>
                <w:sz w:val="28"/>
                <w:szCs w:val="28"/>
              </w:rPr>
              <w:t>в объектах налогообложения, указанных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30C42">
              <w:rPr>
                <w:color w:val="000000"/>
                <w:sz w:val="28"/>
                <w:szCs w:val="28"/>
              </w:rPr>
              <w:t>в строке 6 пункта 3 настоящего решения</w:t>
            </w:r>
          </w:p>
        </w:tc>
        <w:tc>
          <w:tcPr>
            <w:tcW w:w="1701" w:type="dxa"/>
          </w:tcPr>
          <w:p w:rsidR="00716DDE" w:rsidRPr="00730C42" w:rsidRDefault="00716DDE" w:rsidP="004147C3">
            <w:pPr>
              <w:jc w:val="center"/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16DDE" w:rsidRPr="00730C42" w:rsidTr="004147C3">
        <w:trPr>
          <w:trHeight w:val="315"/>
          <w:jc w:val="center"/>
        </w:trPr>
        <w:tc>
          <w:tcPr>
            <w:tcW w:w="787" w:type="dxa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lastRenderedPageBreak/>
              <w:t>5.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Хозяйственные строения или сооружения, площадь каждого из которых не превышает 50 квадратных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30C42">
              <w:rPr>
                <w:color w:val="000000"/>
                <w:sz w:val="28"/>
                <w:szCs w:val="28"/>
              </w:rPr>
              <w:t>метров и которые расположены на земельных участках для ведения личного подсобного хозяйства,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30C42">
              <w:rPr>
                <w:color w:val="000000"/>
                <w:sz w:val="28"/>
                <w:szCs w:val="28"/>
              </w:rPr>
              <w:t>огородничества, садоводства или индивидуального жилищного строительства</w:t>
            </w:r>
          </w:p>
        </w:tc>
        <w:tc>
          <w:tcPr>
            <w:tcW w:w="1701" w:type="dxa"/>
          </w:tcPr>
          <w:p w:rsidR="00716DDE" w:rsidRDefault="00716DDE" w:rsidP="004147C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16DDE" w:rsidRDefault="00716DDE" w:rsidP="004147C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16DDE" w:rsidRPr="00730C42" w:rsidRDefault="00716DDE" w:rsidP="004147C3">
            <w:pPr>
              <w:jc w:val="center"/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16DDE" w:rsidRPr="00730C42" w:rsidTr="004147C3">
        <w:trPr>
          <w:trHeight w:val="315"/>
          <w:jc w:val="center"/>
        </w:trPr>
        <w:tc>
          <w:tcPr>
            <w:tcW w:w="787" w:type="dxa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Объекты налогообложения, включенные в перечень, определяемый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30C42">
              <w:rPr>
                <w:color w:val="000000"/>
                <w:sz w:val="28"/>
                <w:szCs w:val="28"/>
              </w:rPr>
              <w:t>в соответствии с п.7 ст.378.2 НК РФ, в отношении объектов налогообложения, предусмотренных абз. вторым п.10 ст.378.2 НК РФ</w:t>
            </w:r>
          </w:p>
        </w:tc>
        <w:tc>
          <w:tcPr>
            <w:tcW w:w="1701" w:type="dxa"/>
          </w:tcPr>
          <w:p w:rsidR="00716DDE" w:rsidRDefault="00716DDE" w:rsidP="004147C3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16DDE" w:rsidRPr="00730C42" w:rsidRDefault="00716DDE" w:rsidP="004147C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</w:tr>
      <w:tr w:rsidR="00716DDE" w:rsidRPr="00730C42" w:rsidTr="004147C3">
        <w:trPr>
          <w:trHeight w:val="315"/>
          <w:jc w:val="center"/>
        </w:trPr>
        <w:tc>
          <w:tcPr>
            <w:tcW w:w="787" w:type="dxa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Объекты налогообложения, кадастровая стоимость каждого из которых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30C42">
              <w:rPr>
                <w:color w:val="000000"/>
                <w:sz w:val="28"/>
                <w:szCs w:val="28"/>
              </w:rPr>
              <w:t>превышает 300 млн.руб.</w:t>
            </w:r>
          </w:p>
        </w:tc>
        <w:tc>
          <w:tcPr>
            <w:tcW w:w="1701" w:type="dxa"/>
          </w:tcPr>
          <w:p w:rsidR="00716DDE" w:rsidRPr="00730C42" w:rsidRDefault="00716DDE" w:rsidP="004147C3">
            <w:pPr>
              <w:jc w:val="center"/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2,5</w:t>
            </w:r>
          </w:p>
        </w:tc>
      </w:tr>
      <w:tr w:rsidR="00716DDE" w:rsidRPr="00730C42" w:rsidTr="004147C3">
        <w:trPr>
          <w:trHeight w:val="315"/>
          <w:jc w:val="center"/>
        </w:trPr>
        <w:tc>
          <w:tcPr>
            <w:tcW w:w="787" w:type="dxa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716DDE" w:rsidRPr="00730C42" w:rsidRDefault="00716DDE" w:rsidP="004147C3">
            <w:pPr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Прочие объекты налогообложения</w:t>
            </w:r>
          </w:p>
        </w:tc>
        <w:tc>
          <w:tcPr>
            <w:tcW w:w="1701" w:type="dxa"/>
          </w:tcPr>
          <w:p w:rsidR="00716DDE" w:rsidRPr="00730C42" w:rsidRDefault="00716DDE" w:rsidP="004147C3">
            <w:pPr>
              <w:jc w:val="center"/>
              <w:rPr>
                <w:color w:val="000000"/>
                <w:sz w:val="28"/>
                <w:szCs w:val="28"/>
              </w:rPr>
            </w:pPr>
            <w:r w:rsidRPr="00730C42">
              <w:rPr>
                <w:color w:val="000000"/>
                <w:sz w:val="28"/>
                <w:szCs w:val="28"/>
              </w:rPr>
              <w:t>0,5</w:t>
            </w:r>
          </w:p>
        </w:tc>
      </w:tr>
    </w:tbl>
    <w:p w:rsidR="00716DDE" w:rsidRPr="00730C42" w:rsidRDefault="00716DDE" w:rsidP="00716DDE">
      <w:pPr>
        <w:rPr>
          <w:color w:val="000000"/>
          <w:sz w:val="28"/>
          <w:szCs w:val="28"/>
        </w:rPr>
      </w:pPr>
    </w:p>
    <w:p w:rsidR="00716DDE" w:rsidRPr="00730C42" w:rsidRDefault="00716DDE" w:rsidP="00716DDE">
      <w:pPr>
        <w:ind w:firstLine="708"/>
        <w:jc w:val="both"/>
        <w:rPr>
          <w:color w:val="000000"/>
          <w:sz w:val="28"/>
          <w:szCs w:val="28"/>
        </w:rPr>
      </w:pPr>
      <w:r w:rsidRPr="00730C42">
        <w:rPr>
          <w:color w:val="000000"/>
          <w:sz w:val="28"/>
          <w:szCs w:val="28"/>
        </w:rPr>
        <w:t>4</w:t>
      </w:r>
      <w:r w:rsidRPr="00150679">
        <w:rPr>
          <w:rFonts w:eastAsia="SimSun"/>
          <w:color w:val="000000"/>
          <w:sz w:val="28"/>
          <w:szCs w:val="28"/>
          <w:lang w:eastAsia="ar-SA"/>
        </w:rPr>
        <w:t>.</w:t>
      </w:r>
      <w:r w:rsidR="009B73CE">
        <w:rPr>
          <w:rFonts w:eastAsia="SimSun"/>
          <w:color w:val="000000"/>
          <w:sz w:val="28"/>
          <w:szCs w:val="28"/>
          <w:lang w:eastAsia="ar-SA"/>
        </w:rPr>
        <w:t xml:space="preserve"> </w:t>
      </w:r>
      <w:r w:rsidRPr="00150679">
        <w:rPr>
          <w:rFonts w:eastAsia="SimSun"/>
          <w:color w:val="000000"/>
          <w:sz w:val="28"/>
          <w:szCs w:val="28"/>
          <w:lang w:eastAsia="ar-SA"/>
        </w:rPr>
        <w:t>Освободить от уплаты налога на имущество физических лиц следующие категории</w:t>
      </w:r>
      <w:r>
        <w:rPr>
          <w:rFonts w:eastAsia="SimSun"/>
          <w:color w:val="000000"/>
          <w:sz w:val="28"/>
          <w:szCs w:val="28"/>
          <w:lang w:eastAsia="ar-SA"/>
        </w:rPr>
        <w:t xml:space="preserve"> </w:t>
      </w:r>
      <w:r w:rsidRPr="00150679">
        <w:rPr>
          <w:rFonts w:eastAsia="SimSun"/>
          <w:color w:val="000000"/>
          <w:sz w:val="28"/>
          <w:szCs w:val="28"/>
          <w:lang w:eastAsia="ar-SA"/>
        </w:rPr>
        <w:t>налогоплательщиков</w:t>
      </w:r>
      <w:r w:rsidRPr="00EA5238">
        <w:t>:</w:t>
      </w:r>
    </w:p>
    <w:p w:rsidR="00716DDE" w:rsidRDefault="00716DDE" w:rsidP="00716DDE">
      <w:pPr>
        <w:ind w:firstLine="708"/>
        <w:jc w:val="both"/>
        <w:rPr>
          <w:rFonts w:eastAsia="SimSun"/>
          <w:color w:val="000000"/>
          <w:sz w:val="28"/>
          <w:szCs w:val="28"/>
          <w:lang w:eastAsia="ar-SA"/>
        </w:rPr>
      </w:pPr>
      <w:r>
        <w:rPr>
          <w:rFonts w:eastAsia="SimSun"/>
          <w:color w:val="000000"/>
          <w:sz w:val="28"/>
          <w:szCs w:val="28"/>
          <w:lang w:eastAsia="ar-SA"/>
        </w:rPr>
        <w:t>4.1.</w:t>
      </w:r>
      <w:r w:rsidRPr="00786632">
        <w:rPr>
          <w:rFonts w:eastAsia="SimSun"/>
          <w:color w:val="000000"/>
          <w:sz w:val="28"/>
          <w:szCs w:val="28"/>
          <w:lang w:eastAsia="ar-SA"/>
        </w:rPr>
        <w:t xml:space="preserve"> Опекуны (попечители) пенсионного возраста над несовершеннолетними детьми, опекуны над совершеннолетними гражданами, признанными судом недееспособными, а также каждый из этих опекаемых</w:t>
      </w:r>
      <w:r>
        <w:rPr>
          <w:rFonts w:eastAsia="SimSun"/>
          <w:color w:val="000000"/>
          <w:sz w:val="28"/>
          <w:szCs w:val="28"/>
          <w:lang w:eastAsia="ar-SA"/>
        </w:rPr>
        <w:t xml:space="preserve"> в случае долевой собственности.</w:t>
      </w:r>
    </w:p>
    <w:p w:rsidR="00716DDE" w:rsidRPr="00150679" w:rsidRDefault="00716DDE" w:rsidP="00716DDE">
      <w:pPr>
        <w:ind w:firstLine="708"/>
        <w:jc w:val="both"/>
        <w:rPr>
          <w:sz w:val="28"/>
          <w:szCs w:val="28"/>
          <w:shd w:val="clear" w:color="auto" w:fill="FFFFFF"/>
        </w:rPr>
      </w:pPr>
      <w:r w:rsidRPr="00150679">
        <w:rPr>
          <w:sz w:val="28"/>
          <w:szCs w:val="28"/>
          <w:shd w:val="clear" w:color="auto" w:fill="FFFFFF"/>
        </w:rPr>
        <w:t>5. Налогоплательщики, имеющие право на налоговые льготы, в том числе в виде налогового вычета, установленные законодательством о налогах и сборах,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716DDE" w:rsidRPr="00150679" w:rsidRDefault="00716DDE" w:rsidP="00716DDE">
      <w:pPr>
        <w:pStyle w:val="Default"/>
        <w:ind w:firstLine="708"/>
        <w:jc w:val="both"/>
        <w:rPr>
          <w:color w:val="auto"/>
          <w:sz w:val="28"/>
          <w:szCs w:val="28"/>
          <w:shd w:val="clear" w:color="auto" w:fill="FFFFFF"/>
        </w:rPr>
      </w:pPr>
      <w:r w:rsidRPr="00150679">
        <w:rPr>
          <w:color w:val="auto"/>
          <w:sz w:val="28"/>
          <w:szCs w:val="28"/>
          <w:shd w:val="clear" w:color="auto" w:fill="FFFFFF"/>
        </w:rPr>
        <w:t>Налоговые льготы, предусмотренные пунктом 4 настоящего решения, предоставляются в порядке, аналогичном порядку, предусмотренному пунктом 3 статьи 361.1 НК РФ.</w:t>
      </w:r>
    </w:p>
    <w:p w:rsidR="00E4114B" w:rsidRPr="00DA1F95" w:rsidRDefault="00E4114B" w:rsidP="00E4114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DA1F95">
        <w:rPr>
          <w:rFonts w:ascii="Times New Roman" w:hAnsi="Times New Roman"/>
          <w:sz w:val="28"/>
          <w:szCs w:val="28"/>
        </w:rPr>
        <w:t>. Признать утратившими силу:</w:t>
      </w:r>
    </w:p>
    <w:p w:rsidR="00E4114B" w:rsidRPr="00DA1F95" w:rsidRDefault="00E4114B" w:rsidP="00E4114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t xml:space="preserve"> решения Совета Новокубанского городского посел</w:t>
      </w:r>
      <w:r>
        <w:rPr>
          <w:rFonts w:ascii="Times New Roman" w:hAnsi="Times New Roman"/>
          <w:sz w:val="28"/>
          <w:szCs w:val="28"/>
        </w:rPr>
        <w:t>ения Новокубанского района от 23 сентября 2016 года № 271 «О налоге на имущество физических лиц</w:t>
      </w:r>
      <w:r w:rsidRPr="00DA1F95">
        <w:rPr>
          <w:rFonts w:ascii="Times New Roman" w:hAnsi="Times New Roman"/>
          <w:sz w:val="28"/>
          <w:szCs w:val="28"/>
        </w:rPr>
        <w:t>»;</w:t>
      </w:r>
    </w:p>
    <w:p w:rsidR="00E4114B" w:rsidRPr="00DA1F95" w:rsidRDefault="00E4114B" w:rsidP="00E4114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t xml:space="preserve">решение Совета Новокубанского городского поселения Новокубанского района </w:t>
      </w:r>
      <w:r>
        <w:rPr>
          <w:rFonts w:ascii="Times New Roman" w:hAnsi="Times New Roman"/>
          <w:sz w:val="28"/>
          <w:szCs w:val="28"/>
        </w:rPr>
        <w:t>от 26 декабря 2017 года № 421</w:t>
      </w:r>
      <w:r w:rsidRPr="00DA1F95">
        <w:rPr>
          <w:rFonts w:ascii="Times New Roman" w:hAnsi="Times New Roman"/>
          <w:sz w:val="28"/>
          <w:szCs w:val="28"/>
        </w:rPr>
        <w:t xml:space="preserve"> «О в</w:t>
      </w:r>
      <w:r>
        <w:rPr>
          <w:rFonts w:ascii="Times New Roman" w:hAnsi="Times New Roman"/>
          <w:sz w:val="28"/>
          <w:szCs w:val="28"/>
        </w:rPr>
        <w:t>несении изменений в решение Совета Новокубанского городского поселения Новокубанского района от 23 сентября 2016 года № 271 «О налоге на имущество физических лиц»»</w:t>
      </w:r>
      <w:r w:rsidRPr="00DA1F95">
        <w:rPr>
          <w:rFonts w:ascii="Times New Roman" w:hAnsi="Times New Roman"/>
          <w:sz w:val="28"/>
          <w:szCs w:val="28"/>
        </w:rPr>
        <w:t xml:space="preserve">; </w:t>
      </w:r>
    </w:p>
    <w:p w:rsidR="00E4114B" w:rsidRDefault="00E4114B" w:rsidP="00E4114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t xml:space="preserve">решение Совета Новокубанского городского поселения Новокубанского района </w:t>
      </w:r>
      <w:r>
        <w:rPr>
          <w:rFonts w:ascii="Times New Roman" w:hAnsi="Times New Roman"/>
          <w:sz w:val="28"/>
          <w:szCs w:val="28"/>
        </w:rPr>
        <w:t>от 19 октября 2018 года № 541</w:t>
      </w:r>
      <w:r w:rsidRPr="00DA1F95">
        <w:rPr>
          <w:rFonts w:ascii="Times New Roman" w:hAnsi="Times New Roman"/>
          <w:sz w:val="28"/>
          <w:szCs w:val="28"/>
        </w:rPr>
        <w:t xml:space="preserve"> «О в</w:t>
      </w:r>
      <w:r>
        <w:rPr>
          <w:rFonts w:ascii="Times New Roman" w:hAnsi="Times New Roman"/>
          <w:sz w:val="28"/>
          <w:szCs w:val="28"/>
        </w:rPr>
        <w:t>несении изменений в решение Совета Новокубанского городского поселения Новокубанского района от 23 сентября 2016 года № 271 «О налоге на имущество физических лиц»»</w:t>
      </w:r>
      <w:r w:rsidRPr="00DA1F95">
        <w:rPr>
          <w:rFonts w:ascii="Times New Roman" w:hAnsi="Times New Roman"/>
          <w:sz w:val="28"/>
          <w:szCs w:val="28"/>
        </w:rPr>
        <w:t>;</w:t>
      </w:r>
    </w:p>
    <w:p w:rsidR="00E4114B" w:rsidRDefault="00E4114B" w:rsidP="00E4114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t xml:space="preserve">решение Совета Новокубанского городского поселения Новокубанского района </w:t>
      </w:r>
      <w:r>
        <w:rPr>
          <w:rFonts w:ascii="Times New Roman" w:hAnsi="Times New Roman"/>
          <w:sz w:val="28"/>
          <w:szCs w:val="28"/>
        </w:rPr>
        <w:t>от 29 октября 2019 года № 36</w:t>
      </w:r>
      <w:r w:rsidRPr="00DA1F95">
        <w:rPr>
          <w:rFonts w:ascii="Times New Roman" w:hAnsi="Times New Roman"/>
          <w:sz w:val="28"/>
          <w:szCs w:val="28"/>
        </w:rPr>
        <w:t xml:space="preserve"> «О в</w:t>
      </w:r>
      <w:r>
        <w:rPr>
          <w:rFonts w:ascii="Times New Roman" w:hAnsi="Times New Roman"/>
          <w:sz w:val="28"/>
          <w:szCs w:val="28"/>
        </w:rPr>
        <w:t>несении изменений в решение Совета Новокубанского городского поселения Новокубанского района от 23 сентября 2016 года № 271 «О налоге на имущество физических лиц»»</w:t>
      </w:r>
      <w:r w:rsidRPr="00DA1F95">
        <w:rPr>
          <w:rFonts w:ascii="Times New Roman" w:hAnsi="Times New Roman"/>
          <w:sz w:val="28"/>
          <w:szCs w:val="28"/>
        </w:rPr>
        <w:t xml:space="preserve">; </w:t>
      </w:r>
    </w:p>
    <w:p w:rsidR="00E4114B" w:rsidRDefault="00E4114B" w:rsidP="00E4114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lastRenderedPageBreak/>
        <w:t xml:space="preserve">решение Совета Новокубанского городского поселения Новокубанского района </w:t>
      </w:r>
      <w:r>
        <w:rPr>
          <w:rFonts w:ascii="Times New Roman" w:hAnsi="Times New Roman"/>
          <w:sz w:val="28"/>
          <w:szCs w:val="28"/>
        </w:rPr>
        <w:t>от 23 октября 2020 года № 163</w:t>
      </w:r>
      <w:r w:rsidRPr="00DA1F95">
        <w:rPr>
          <w:rFonts w:ascii="Times New Roman" w:hAnsi="Times New Roman"/>
          <w:sz w:val="28"/>
          <w:szCs w:val="28"/>
        </w:rPr>
        <w:t xml:space="preserve"> «О в</w:t>
      </w:r>
      <w:r>
        <w:rPr>
          <w:rFonts w:ascii="Times New Roman" w:hAnsi="Times New Roman"/>
          <w:sz w:val="28"/>
          <w:szCs w:val="28"/>
        </w:rPr>
        <w:t>несении изменений в решение Совета Новокубанского городского поселения Новокубанского района от 23 сентября 2016 года № 271 «О налоге на имущество физических лиц»»</w:t>
      </w:r>
      <w:r w:rsidRPr="00DA1F95">
        <w:rPr>
          <w:rFonts w:ascii="Times New Roman" w:hAnsi="Times New Roman"/>
          <w:sz w:val="28"/>
          <w:szCs w:val="28"/>
        </w:rPr>
        <w:t xml:space="preserve">; </w:t>
      </w:r>
    </w:p>
    <w:p w:rsidR="00E4114B" w:rsidRDefault="00E4114B" w:rsidP="00E4114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t xml:space="preserve"> решение Совета Новокубанского городского поселения Новокубанского района </w:t>
      </w:r>
      <w:r>
        <w:rPr>
          <w:rFonts w:ascii="Times New Roman" w:hAnsi="Times New Roman"/>
          <w:sz w:val="28"/>
          <w:szCs w:val="28"/>
        </w:rPr>
        <w:t>от 22 октября 2021 года № 287</w:t>
      </w:r>
      <w:r w:rsidRPr="00DA1F95">
        <w:rPr>
          <w:rFonts w:ascii="Times New Roman" w:hAnsi="Times New Roman"/>
          <w:sz w:val="28"/>
          <w:szCs w:val="28"/>
        </w:rPr>
        <w:t xml:space="preserve"> «О в</w:t>
      </w:r>
      <w:r>
        <w:rPr>
          <w:rFonts w:ascii="Times New Roman" w:hAnsi="Times New Roman"/>
          <w:sz w:val="28"/>
          <w:szCs w:val="28"/>
        </w:rPr>
        <w:t>несении изменений в решение Совета Новокубанского городского поселения Новокубанского района от 23 сентября 2016 года № 271 «О налоге на имущество физических лиц»»</w:t>
      </w:r>
      <w:r w:rsidRPr="00DA1F95">
        <w:rPr>
          <w:rFonts w:ascii="Times New Roman" w:hAnsi="Times New Roman"/>
          <w:sz w:val="28"/>
          <w:szCs w:val="28"/>
        </w:rPr>
        <w:t xml:space="preserve">; </w:t>
      </w:r>
    </w:p>
    <w:p w:rsidR="00E4114B" w:rsidRDefault="00E4114B" w:rsidP="00E4114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t xml:space="preserve">решение Совета Новокубанского городского поселения Новокубанского района </w:t>
      </w:r>
      <w:r>
        <w:rPr>
          <w:rFonts w:ascii="Times New Roman" w:hAnsi="Times New Roman"/>
          <w:sz w:val="28"/>
          <w:szCs w:val="28"/>
        </w:rPr>
        <w:t>от 16 февраля 2023 года № 456</w:t>
      </w:r>
      <w:r w:rsidRPr="00DA1F95">
        <w:rPr>
          <w:rFonts w:ascii="Times New Roman" w:hAnsi="Times New Roman"/>
          <w:sz w:val="28"/>
          <w:szCs w:val="28"/>
        </w:rPr>
        <w:t xml:space="preserve"> «О в</w:t>
      </w:r>
      <w:r>
        <w:rPr>
          <w:rFonts w:ascii="Times New Roman" w:hAnsi="Times New Roman"/>
          <w:sz w:val="28"/>
          <w:szCs w:val="28"/>
        </w:rPr>
        <w:t>несении изменений в решение Совета Новокубанского городского поселения Новокубанского района от 23 сентября 2016 года № 271 «О налоге на имущество физических лиц»»</w:t>
      </w:r>
      <w:r w:rsidRPr="00DA1F95">
        <w:rPr>
          <w:rFonts w:ascii="Times New Roman" w:hAnsi="Times New Roman"/>
          <w:sz w:val="28"/>
          <w:szCs w:val="28"/>
        </w:rPr>
        <w:t xml:space="preserve">; </w:t>
      </w:r>
    </w:p>
    <w:p w:rsidR="00E4114B" w:rsidRDefault="00E4114B" w:rsidP="00E4114B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DA1F95">
        <w:rPr>
          <w:rFonts w:ascii="Times New Roman" w:hAnsi="Times New Roman"/>
          <w:sz w:val="28"/>
          <w:szCs w:val="28"/>
        </w:rPr>
        <w:t xml:space="preserve">решение Совета Новокубанского городского поселения Новокубанского района </w:t>
      </w:r>
      <w:r>
        <w:rPr>
          <w:rFonts w:ascii="Times New Roman" w:hAnsi="Times New Roman"/>
          <w:sz w:val="28"/>
          <w:szCs w:val="28"/>
        </w:rPr>
        <w:t>от 10 ноября 2023 года № 543</w:t>
      </w:r>
      <w:r w:rsidRPr="00DA1F95">
        <w:rPr>
          <w:rFonts w:ascii="Times New Roman" w:hAnsi="Times New Roman"/>
          <w:sz w:val="28"/>
          <w:szCs w:val="28"/>
        </w:rPr>
        <w:t xml:space="preserve"> «О в</w:t>
      </w:r>
      <w:r>
        <w:rPr>
          <w:rFonts w:ascii="Times New Roman" w:hAnsi="Times New Roman"/>
          <w:sz w:val="28"/>
          <w:szCs w:val="28"/>
        </w:rPr>
        <w:t>несении изменений в решение Совета Новокубанского городского поселения Новокубанского района от 23 сентября 2016 года № 271 «О налоге на имущество физических лиц»».</w:t>
      </w:r>
      <w:r w:rsidRPr="00DA1F95">
        <w:rPr>
          <w:rFonts w:ascii="Times New Roman" w:hAnsi="Times New Roman"/>
          <w:sz w:val="28"/>
          <w:szCs w:val="28"/>
        </w:rPr>
        <w:t xml:space="preserve"> </w:t>
      </w:r>
    </w:p>
    <w:p w:rsidR="00716DDE" w:rsidRPr="00416E45" w:rsidRDefault="00716DDE" w:rsidP="00716DDE">
      <w:pPr>
        <w:pStyle w:val="Default"/>
        <w:ind w:firstLine="708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7. </w:t>
      </w:r>
      <w:r w:rsidRPr="0004055F">
        <w:rPr>
          <w:rFonts w:eastAsia="SimSun"/>
          <w:sz w:val="28"/>
          <w:szCs w:val="28"/>
          <w:lang w:eastAsia="ar-SA"/>
        </w:rPr>
        <w:t>Контроль за выполнением настоящего решения возложить на комитет Совета Новокубанского городского поселения Новокубанского района по финансам, бюджету, налогам и контролю (Белесов).</w:t>
      </w:r>
    </w:p>
    <w:p w:rsidR="00716DDE" w:rsidRPr="00A84ED1" w:rsidRDefault="00716DDE" w:rsidP="00716DDE">
      <w:pPr>
        <w:pStyle w:val="Default"/>
        <w:ind w:firstLine="708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8</w:t>
      </w:r>
      <w:r w:rsidRPr="00A84ED1">
        <w:rPr>
          <w:rFonts w:eastAsia="SimSun"/>
          <w:sz w:val="28"/>
          <w:szCs w:val="28"/>
          <w:lang w:eastAsia="ar-SA"/>
        </w:rPr>
        <w:t>. Настоящее решение</w:t>
      </w:r>
      <w:r>
        <w:rPr>
          <w:rFonts w:eastAsia="SimSun"/>
          <w:sz w:val="28"/>
          <w:szCs w:val="28"/>
          <w:lang w:eastAsia="ar-SA"/>
        </w:rPr>
        <w:t>,</w:t>
      </w:r>
      <w:r w:rsidRPr="00A84ED1">
        <w:rPr>
          <w:rFonts w:eastAsia="SimSun"/>
          <w:sz w:val="28"/>
          <w:szCs w:val="28"/>
          <w:lang w:eastAsia="ar-SA"/>
        </w:rPr>
        <w:t xml:space="preserve"> согласно ст</w:t>
      </w:r>
      <w:r>
        <w:rPr>
          <w:rFonts w:eastAsia="SimSun"/>
          <w:sz w:val="28"/>
          <w:szCs w:val="28"/>
          <w:lang w:eastAsia="ar-SA"/>
        </w:rPr>
        <w:t>атьи</w:t>
      </w:r>
      <w:r w:rsidRPr="00A84ED1">
        <w:rPr>
          <w:rFonts w:eastAsia="SimSun"/>
          <w:sz w:val="28"/>
          <w:szCs w:val="28"/>
          <w:lang w:eastAsia="ar-SA"/>
        </w:rPr>
        <w:t xml:space="preserve"> 16 Н</w:t>
      </w:r>
      <w:r>
        <w:rPr>
          <w:rFonts w:eastAsia="SimSun"/>
          <w:sz w:val="28"/>
          <w:szCs w:val="28"/>
          <w:lang w:eastAsia="ar-SA"/>
        </w:rPr>
        <w:t>алогового кодекса</w:t>
      </w:r>
      <w:r w:rsidRPr="00A84ED1">
        <w:rPr>
          <w:rFonts w:eastAsia="SimSun"/>
          <w:sz w:val="28"/>
          <w:szCs w:val="28"/>
          <w:lang w:eastAsia="ar-SA"/>
        </w:rPr>
        <w:t xml:space="preserve"> Р</w:t>
      </w:r>
      <w:r>
        <w:rPr>
          <w:rFonts w:eastAsia="SimSun"/>
          <w:sz w:val="28"/>
          <w:szCs w:val="28"/>
          <w:lang w:eastAsia="ar-SA"/>
        </w:rPr>
        <w:t>оссийской Федерации</w:t>
      </w:r>
      <w:r w:rsidRPr="00A84ED1">
        <w:rPr>
          <w:rFonts w:eastAsia="SimSun"/>
          <w:sz w:val="28"/>
          <w:szCs w:val="28"/>
          <w:lang w:eastAsia="ar-SA"/>
        </w:rPr>
        <w:t xml:space="preserve"> направить в </w:t>
      </w:r>
      <w:r>
        <w:rPr>
          <w:rFonts w:eastAsia="SimSun"/>
          <w:sz w:val="28"/>
          <w:szCs w:val="28"/>
          <w:lang w:eastAsia="ar-SA"/>
        </w:rPr>
        <w:t>Межрайонную</w:t>
      </w:r>
      <w:r w:rsidRPr="00A84ED1">
        <w:rPr>
          <w:rFonts w:eastAsia="SimSun"/>
          <w:sz w:val="28"/>
          <w:szCs w:val="28"/>
          <w:lang w:eastAsia="ar-SA"/>
        </w:rPr>
        <w:t xml:space="preserve"> инспекцию Федеральной налоговой службы России № </w:t>
      </w:r>
      <w:r>
        <w:rPr>
          <w:rFonts w:eastAsia="SimSun"/>
          <w:sz w:val="28"/>
          <w:szCs w:val="28"/>
          <w:lang w:eastAsia="ar-SA"/>
        </w:rPr>
        <w:t>13</w:t>
      </w:r>
      <w:r w:rsidRPr="00A84ED1">
        <w:rPr>
          <w:rFonts w:eastAsia="SimSun"/>
          <w:sz w:val="28"/>
          <w:szCs w:val="28"/>
          <w:lang w:eastAsia="ar-SA"/>
        </w:rPr>
        <w:t xml:space="preserve"> по Краснодарскому краю.</w:t>
      </w:r>
    </w:p>
    <w:p w:rsidR="00716DDE" w:rsidRDefault="00716DDE" w:rsidP="00716DDE">
      <w:pPr>
        <w:ind w:firstLine="708"/>
        <w:jc w:val="both"/>
        <w:rPr>
          <w:sz w:val="28"/>
          <w:szCs w:val="28"/>
        </w:rPr>
      </w:pPr>
      <w:r>
        <w:rPr>
          <w:rFonts w:eastAsia="SimSun"/>
          <w:color w:val="000000"/>
          <w:sz w:val="28"/>
          <w:szCs w:val="28"/>
          <w:lang w:eastAsia="ar-SA"/>
        </w:rPr>
        <w:t>9</w:t>
      </w:r>
      <w:r w:rsidRPr="00F54B1A">
        <w:rPr>
          <w:rFonts w:eastAsia="SimSun"/>
          <w:color w:val="000000"/>
          <w:sz w:val="28"/>
          <w:szCs w:val="28"/>
          <w:lang w:eastAsia="ar-SA"/>
        </w:rPr>
        <w:t xml:space="preserve">. </w:t>
      </w:r>
      <w:r w:rsidRPr="00873055">
        <w:rPr>
          <w:sz w:val="28"/>
          <w:szCs w:val="28"/>
        </w:rPr>
        <w:t xml:space="preserve">Настоящее решение вступает в силу с 01 января 2025 года, </w:t>
      </w:r>
      <w:r w:rsidRPr="00703EC5">
        <w:rPr>
          <w:sz w:val="28"/>
          <w:szCs w:val="28"/>
        </w:rPr>
        <w:t>но не ранее чем по истечении одного месяца со дня его официального опубликования</w:t>
      </w:r>
      <w:r w:rsidRPr="00703EC5">
        <w:rPr>
          <w:szCs w:val="28"/>
        </w:rPr>
        <w:t xml:space="preserve"> </w:t>
      </w:r>
      <w:r w:rsidRPr="00703EC5">
        <w:rPr>
          <w:sz w:val="28"/>
          <w:szCs w:val="28"/>
        </w:rPr>
        <w:t>в общественно-политической газете Новокубанского района «Свет маяков»</w:t>
      </w:r>
      <w:r>
        <w:rPr>
          <w:sz w:val="28"/>
          <w:szCs w:val="28"/>
        </w:rPr>
        <w:t>.</w:t>
      </w:r>
      <w:bookmarkStart w:id="0" w:name="_GoBack"/>
      <w:bookmarkEnd w:id="0"/>
    </w:p>
    <w:p w:rsidR="009B73CE" w:rsidRPr="00F54B1A" w:rsidRDefault="009B73CE" w:rsidP="00716DDE">
      <w:pPr>
        <w:ind w:firstLine="708"/>
        <w:jc w:val="both"/>
        <w:rPr>
          <w:rFonts w:eastAsia="SimSun"/>
          <w:color w:val="000000"/>
          <w:sz w:val="28"/>
          <w:szCs w:val="28"/>
          <w:lang w:eastAsia="ar-SA"/>
        </w:rPr>
      </w:pPr>
    </w:p>
    <w:p w:rsidR="00AD49D5" w:rsidRDefault="00AD49D5" w:rsidP="00AD49D5">
      <w:pPr>
        <w:tabs>
          <w:tab w:val="left" w:pos="7811"/>
        </w:tabs>
        <w:spacing w:line="230" w:lineRule="auto"/>
        <w:jc w:val="both"/>
        <w:rPr>
          <w:sz w:val="28"/>
          <w:szCs w:val="28"/>
        </w:rPr>
      </w:pPr>
    </w:p>
    <w:tbl>
      <w:tblPr>
        <w:tblW w:w="102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1"/>
        <w:gridCol w:w="276"/>
        <w:gridCol w:w="4334"/>
        <w:gridCol w:w="420"/>
      </w:tblGrid>
      <w:tr w:rsidR="00CE3932" w:rsidRPr="0057382E" w:rsidTr="00146C5F">
        <w:trPr>
          <w:gridAfter w:val="1"/>
          <w:wAfter w:w="420" w:type="dxa"/>
        </w:trPr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jc w:val="both"/>
              <w:rPr>
                <w:sz w:val="28"/>
                <w:szCs w:val="28"/>
              </w:rPr>
            </w:pPr>
            <w:r w:rsidRPr="004C21B4">
              <w:rPr>
                <w:sz w:val="28"/>
                <w:szCs w:val="28"/>
              </w:rPr>
              <w:t>Глава</w:t>
            </w:r>
          </w:p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jc w:val="both"/>
              <w:rPr>
                <w:sz w:val="28"/>
                <w:szCs w:val="28"/>
              </w:rPr>
            </w:pPr>
            <w:r w:rsidRPr="004C21B4">
              <w:rPr>
                <w:sz w:val="28"/>
                <w:szCs w:val="28"/>
              </w:rPr>
              <w:t>Новокубанского городского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ind w:firstLine="142"/>
              <w:jc w:val="both"/>
              <w:rPr>
                <w:sz w:val="28"/>
                <w:szCs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ind w:right="-108"/>
              <w:jc w:val="both"/>
              <w:rPr>
                <w:sz w:val="28"/>
                <w:szCs w:val="28"/>
              </w:rPr>
            </w:pPr>
            <w:r w:rsidRPr="004C21B4">
              <w:rPr>
                <w:sz w:val="28"/>
                <w:szCs w:val="28"/>
              </w:rPr>
              <w:t>Председатель Совета</w:t>
            </w:r>
          </w:p>
          <w:p w:rsidR="00CE3932" w:rsidRPr="004C21B4" w:rsidRDefault="00CE3932" w:rsidP="00146C5F">
            <w:pPr>
              <w:ind w:right="-108"/>
              <w:rPr>
                <w:sz w:val="28"/>
                <w:szCs w:val="28"/>
              </w:rPr>
            </w:pPr>
            <w:r w:rsidRPr="004C21B4">
              <w:rPr>
                <w:sz w:val="28"/>
                <w:szCs w:val="28"/>
              </w:rPr>
              <w:t>Новокубанского городского</w:t>
            </w:r>
          </w:p>
        </w:tc>
      </w:tr>
      <w:tr w:rsidR="00CE3932" w:rsidRPr="0057382E" w:rsidTr="00146C5F">
        <w:trPr>
          <w:gridAfter w:val="1"/>
          <w:wAfter w:w="420" w:type="dxa"/>
          <w:trHeight w:val="658"/>
        </w:trPr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CE3932" w:rsidRDefault="00CE3932" w:rsidP="00146C5F">
            <w:pPr>
              <w:tabs>
                <w:tab w:val="left" w:pos="7811"/>
              </w:tabs>
              <w:spacing w:line="232" w:lineRule="auto"/>
              <w:jc w:val="both"/>
              <w:rPr>
                <w:sz w:val="28"/>
                <w:szCs w:val="28"/>
              </w:rPr>
            </w:pPr>
            <w:r w:rsidRPr="004C21B4">
              <w:rPr>
                <w:sz w:val="28"/>
                <w:szCs w:val="28"/>
              </w:rPr>
              <w:t>поселения Новокубанского района</w:t>
            </w:r>
          </w:p>
          <w:p w:rsidR="00CE3932" w:rsidRPr="00843AB1" w:rsidRDefault="00CE3932" w:rsidP="00B849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 </w:t>
            </w:r>
            <w:r w:rsidR="00B849E5">
              <w:rPr>
                <w:sz w:val="28"/>
                <w:szCs w:val="28"/>
              </w:rPr>
              <w:t>П.В. Манаков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ind w:firstLine="142"/>
              <w:jc w:val="both"/>
              <w:rPr>
                <w:sz w:val="28"/>
                <w:szCs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ind w:right="-108"/>
              <w:jc w:val="both"/>
              <w:rPr>
                <w:sz w:val="28"/>
                <w:szCs w:val="28"/>
              </w:rPr>
            </w:pPr>
            <w:r w:rsidRPr="004C21B4">
              <w:rPr>
                <w:sz w:val="28"/>
                <w:szCs w:val="28"/>
              </w:rPr>
              <w:t>поселения Новокубанского района</w:t>
            </w:r>
          </w:p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B849E5">
              <w:rPr>
                <w:sz w:val="28"/>
                <w:szCs w:val="28"/>
              </w:rPr>
              <w:t xml:space="preserve"> Р.Р. Кадыров</w:t>
            </w:r>
          </w:p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CE3932" w:rsidRPr="0057382E" w:rsidTr="00146C5F"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</w:tcPr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ind w:firstLine="142"/>
              <w:jc w:val="both"/>
              <w:rPr>
                <w:sz w:val="28"/>
                <w:szCs w:val="28"/>
              </w:rPr>
            </w:pPr>
          </w:p>
        </w:tc>
        <w:tc>
          <w:tcPr>
            <w:tcW w:w="47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932" w:rsidRPr="004C21B4" w:rsidRDefault="00CE3932" w:rsidP="00146C5F">
            <w:pPr>
              <w:tabs>
                <w:tab w:val="left" w:pos="7811"/>
              </w:tabs>
              <w:spacing w:line="232" w:lineRule="auto"/>
              <w:jc w:val="both"/>
              <w:rPr>
                <w:sz w:val="28"/>
                <w:szCs w:val="28"/>
              </w:rPr>
            </w:pPr>
          </w:p>
        </w:tc>
      </w:tr>
    </w:tbl>
    <w:p w:rsidR="00D74CC1" w:rsidRDefault="00D74CC1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p w:rsidR="003218A0" w:rsidRPr="003C3165" w:rsidRDefault="003218A0" w:rsidP="003218A0">
      <w:pPr>
        <w:tabs>
          <w:tab w:val="left" w:pos="7811"/>
        </w:tabs>
        <w:spacing w:line="228" w:lineRule="auto"/>
        <w:jc w:val="center"/>
        <w:rPr>
          <w:sz w:val="28"/>
          <w:szCs w:val="28"/>
        </w:rPr>
      </w:pPr>
      <w:r w:rsidRPr="003C3165">
        <w:rPr>
          <w:sz w:val="28"/>
          <w:szCs w:val="28"/>
        </w:rPr>
        <w:lastRenderedPageBreak/>
        <w:t>ЛИСТ СОГЛАСОВАНИЯ</w:t>
      </w:r>
    </w:p>
    <w:p w:rsidR="003218A0" w:rsidRPr="003C3165" w:rsidRDefault="003218A0" w:rsidP="003218A0">
      <w:pPr>
        <w:jc w:val="center"/>
        <w:rPr>
          <w:sz w:val="28"/>
          <w:szCs w:val="28"/>
        </w:rPr>
      </w:pPr>
      <w:r w:rsidRPr="003C3165">
        <w:rPr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>
        <w:rPr>
          <w:sz w:val="28"/>
          <w:szCs w:val="28"/>
        </w:rPr>
        <w:t>24</w:t>
      </w:r>
      <w:r w:rsidRPr="003C3165">
        <w:rPr>
          <w:sz w:val="28"/>
          <w:szCs w:val="28"/>
        </w:rPr>
        <w:t>г.  № ____</w:t>
      </w:r>
    </w:p>
    <w:p w:rsidR="003218A0" w:rsidRPr="003218A0" w:rsidRDefault="003218A0" w:rsidP="003218A0">
      <w:pPr>
        <w:pStyle w:val="1"/>
        <w:jc w:val="center"/>
        <w:rPr>
          <w:bCs/>
          <w:szCs w:val="28"/>
        </w:rPr>
      </w:pPr>
      <w:r>
        <w:rPr>
          <w:szCs w:val="28"/>
        </w:rPr>
        <w:t>«</w:t>
      </w:r>
      <w:r w:rsidRPr="003218A0">
        <w:rPr>
          <w:szCs w:val="28"/>
        </w:rPr>
        <w:t>Об установлении налога на имущество физических лиц в Новокубанском городском поселении Новокубанского района</w:t>
      </w:r>
      <w:r>
        <w:rPr>
          <w:szCs w:val="28"/>
        </w:rPr>
        <w:t>»</w:t>
      </w:r>
    </w:p>
    <w:p w:rsidR="003218A0" w:rsidRDefault="003218A0" w:rsidP="003218A0">
      <w:pPr>
        <w:rPr>
          <w:sz w:val="28"/>
          <w:szCs w:val="28"/>
        </w:rPr>
      </w:pPr>
    </w:p>
    <w:p w:rsidR="003218A0" w:rsidRDefault="003218A0" w:rsidP="003218A0">
      <w:pPr>
        <w:rPr>
          <w:sz w:val="28"/>
          <w:szCs w:val="28"/>
        </w:rPr>
      </w:pPr>
    </w:p>
    <w:p w:rsidR="003218A0" w:rsidRPr="003C3165" w:rsidRDefault="003218A0" w:rsidP="003218A0">
      <w:pPr>
        <w:rPr>
          <w:sz w:val="28"/>
          <w:szCs w:val="28"/>
        </w:rPr>
      </w:pPr>
      <w:r w:rsidRPr="003C3165">
        <w:rPr>
          <w:sz w:val="28"/>
          <w:szCs w:val="28"/>
        </w:rPr>
        <w:t>Проект внес</w:t>
      </w:r>
      <w:r>
        <w:rPr>
          <w:sz w:val="28"/>
          <w:szCs w:val="28"/>
        </w:rPr>
        <w:t>ен</w:t>
      </w:r>
      <w:r w:rsidRPr="003C3165">
        <w:rPr>
          <w:sz w:val="28"/>
          <w:szCs w:val="28"/>
        </w:rPr>
        <w:t>:</w:t>
      </w:r>
    </w:p>
    <w:p w:rsidR="003218A0" w:rsidRPr="003C3165" w:rsidRDefault="003218A0" w:rsidP="003218A0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3C3165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3C3165">
        <w:rPr>
          <w:sz w:val="28"/>
          <w:szCs w:val="28"/>
        </w:rPr>
        <w:t>Новокубанского городского поселения</w:t>
      </w:r>
    </w:p>
    <w:p w:rsidR="003218A0" w:rsidRPr="003C3165" w:rsidRDefault="003218A0" w:rsidP="003218A0">
      <w:pPr>
        <w:rPr>
          <w:sz w:val="28"/>
          <w:szCs w:val="28"/>
        </w:rPr>
      </w:pPr>
      <w:r w:rsidRPr="003C3165">
        <w:rPr>
          <w:sz w:val="28"/>
          <w:szCs w:val="28"/>
        </w:rPr>
        <w:t xml:space="preserve">Новокубанского района                                </w:t>
      </w:r>
      <w:r>
        <w:rPr>
          <w:sz w:val="28"/>
          <w:szCs w:val="28"/>
        </w:rPr>
        <w:t xml:space="preserve">    </w:t>
      </w:r>
      <w:r w:rsidRPr="003C316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П.В.Манаков</w:t>
      </w:r>
    </w:p>
    <w:p w:rsidR="003218A0" w:rsidRPr="003C3165" w:rsidRDefault="003218A0" w:rsidP="003218A0">
      <w:pPr>
        <w:rPr>
          <w:sz w:val="28"/>
          <w:szCs w:val="28"/>
        </w:rPr>
      </w:pPr>
    </w:p>
    <w:p w:rsidR="003218A0" w:rsidRPr="003C3165" w:rsidRDefault="003218A0" w:rsidP="003218A0">
      <w:pPr>
        <w:rPr>
          <w:sz w:val="28"/>
          <w:szCs w:val="28"/>
        </w:rPr>
      </w:pPr>
      <w:r w:rsidRPr="003C3165">
        <w:rPr>
          <w:sz w:val="28"/>
          <w:szCs w:val="28"/>
        </w:rPr>
        <w:t>Проект подготовлен:</w:t>
      </w:r>
    </w:p>
    <w:p w:rsidR="003218A0" w:rsidRPr="003C3165" w:rsidRDefault="003218A0" w:rsidP="003218A0">
      <w:pPr>
        <w:rPr>
          <w:sz w:val="28"/>
          <w:szCs w:val="28"/>
        </w:rPr>
      </w:pPr>
      <w:r w:rsidRPr="003C3165">
        <w:rPr>
          <w:sz w:val="28"/>
          <w:szCs w:val="28"/>
        </w:rPr>
        <w:t>Начальник</w:t>
      </w:r>
      <w:r>
        <w:rPr>
          <w:sz w:val="28"/>
          <w:szCs w:val="28"/>
        </w:rPr>
        <w:t>ом</w:t>
      </w:r>
      <w:r w:rsidRPr="003C3165">
        <w:rPr>
          <w:sz w:val="28"/>
          <w:szCs w:val="28"/>
        </w:rPr>
        <w:t xml:space="preserve"> финансово-экономического отдела</w:t>
      </w:r>
    </w:p>
    <w:p w:rsidR="003218A0" w:rsidRPr="003C3165" w:rsidRDefault="003218A0" w:rsidP="003218A0">
      <w:pPr>
        <w:rPr>
          <w:sz w:val="28"/>
          <w:szCs w:val="28"/>
        </w:rPr>
      </w:pPr>
      <w:r w:rsidRPr="003C3165">
        <w:rPr>
          <w:sz w:val="28"/>
          <w:szCs w:val="28"/>
        </w:rPr>
        <w:t>администрации Новокубанского городского поселения</w:t>
      </w:r>
    </w:p>
    <w:p w:rsidR="003218A0" w:rsidRPr="003C3165" w:rsidRDefault="003218A0" w:rsidP="003218A0">
      <w:pPr>
        <w:rPr>
          <w:sz w:val="28"/>
          <w:szCs w:val="28"/>
        </w:rPr>
      </w:pPr>
      <w:r w:rsidRPr="003C3165">
        <w:rPr>
          <w:sz w:val="28"/>
          <w:szCs w:val="28"/>
        </w:rPr>
        <w:t xml:space="preserve">Новокубанского района                      </w:t>
      </w:r>
      <w:r>
        <w:rPr>
          <w:sz w:val="28"/>
          <w:szCs w:val="28"/>
        </w:rPr>
        <w:t xml:space="preserve">  </w:t>
      </w:r>
      <w:r w:rsidRPr="003C3165">
        <w:rPr>
          <w:sz w:val="28"/>
          <w:szCs w:val="28"/>
        </w:rPr>
        <w:t xml:space="preserve">                                          О.А. Орешкина</w:t>
      </w:r>
    </w:p>
    <w:p w:rsidR="003218A0" w:rsidRDefault="003218A0" w:rsidP="003218A0">
      <w:pPr>
        <w:rPr>
          <w:sz w:val="28"/>
          <w:szCs w:val="28"/>
        </w:rPr>
      </w:pPr>
    </w:p>
    <w:p w:rsidR="003218A0" w:rsidRDefault="003218A0" w:rsidP="003218A0">
      <w:pPr>
        <w:rPr>
          <w:sz w:val="28"/>
          <w:szCs w:val="28"/>
        </w:rPr>
      </w:pPr>
      <w:r w:rsidRPr="003C3165">
        <w:rPr>
          <w:sz w:val="28"/>
          <w:szCs w:val="28"/>
        </w:rPr>
        <w:t>Проект согласован:</w:t>
      </w:r>
    </w:p>
    <w:p w:rsidR="003218A0" w:rsidRPr="009D3F0B" w:rsidRDefault="003218A0" w:rsidP="003218A0">
      <w:pPr>
        <w:tabs>
          <w:tab w:val="left" w:pos="7938"/>
        </w:tabs>
        <w:rPr>
          <w:sz w:val="28"/>
          <w:szCs w:val="28"/>
        </w:rPr>
      </w:pPr>
      <w:r w:rsidRPr="009D3F0B">
        <w:rPr>
          <w:sz w:val="28"/>
          <w:szCs w:val="28"/>
        </w:rPr>
        <w:t xml:space="preserve">Заместитель начальника отдела муниципального </w:t>
      </w:r>
      <w:r w:rsidRPr="009D3F0B">
        <w:rPr>
          <w:sz w:val="28"/>
          <w:szCs w:val="28"/>
        </w:rPr>
        <w:br/>
        <w:t xml:space="preserve">контроля администрации Новокубанского </w:t>
      </w:r>
      <w:r w:rsidRPr="009D3F0B">
        <w:rPr>
          <w:sz w:val="28"/>
          <w:szCs w:val="28"/>
        </w:rPr>
        <w:br/>
        <w:t>городского поселения</w:t>
      </w:r>
      <w:r>
        <w:rPr>
          <w:sz w:val="28"/>
          <w:szCs w:val="28"/>
        </w:rPr>
        <w:t xml:space="preserve"> </w:t>
      </w:r>
      <w:r w:rsidRPr="009D3F0B">
        <w:rPr>
          <w:sz w:val="28"/>
          <w:szCs w:val="28"/>
        </w:rPr>
        <w:t>Новокубанского района                            А.В. Объедков</w:t>
      </w:r>
    </w:p>
    <w:p w:rsidR="003218A0" w:rsidRPr="003C3165" w:rsidRDefault="003218A0" w:rsidP="003218A0">
      <w:pPr>
        <w:rPr>
          <w:sz w:val="28"/>
          <w:szCs w:val="28"/>
        </w:rPr>
      </w:pPr>
    </w:p>
    <w:p w:rsidR="003218A0" w:rsidRPr="003C3165" w:rsidRDefault="003218A0" w:rsidP="003218A0">
      <w:pPr>
        <w:rPr>
          <w:sz w:val="28"/>
          <w:szCs w:val="28"/>
        </w:rPr>
      </w:pPr>
      <w:r w:rsidRPr="003C3165">
        <w:rPr>
          <w:sz w:val="28"/>
          <w:szCs w:val="28"/>
        </w:rPr>
        <w:t>Председатель комитета Совета Новокубанского</w:t>
      </w:r>
    </w:p>
    <w:p w:rsidR="003218A0" w:rsidRPr="003C3165" w:rsidRDefault="003218A0" w:rsidP="003218A0">
      <w:pPr>
        <w:rPr>
          <w:sz w:val="28"/>
          <w:szCs w:val="28"/>
        </w:rPr>
      </w:pPr>
      <w:r w:rsidRPr="003C3165">
        <w:rPr>
          <w:sz w:val="28"/>
          <w:szCs w:val="28"/>
        </w:rPr>
        <w:t>городского поселения Новокубанского района</w:t>
      </w:r>
    </w:p>
    <w:p w:rsidR="003218A0" w:rsidRDefault="003218A0" w:rsidP="003218A0">
      <w:pPr>
        <w:rPr>
          <w:sz w:val="28"/>
          <w:szCs w:val="28"/>
        </w:rPr>
      </w:pPr>
      <w:r w:rsidRPr="003C3165">
        <w:rPr>
          <w:sz w:val="28"/>
          <w:szCs w:val="28"/>
        </w:rPr>
        <w:t xml:space="preserve">по финансам, бюджету, налогам и контролю </w:t>
      </w:r>
      <w:r>
        <w:rPr>
          <w:sz w:val="28"/>
          <w:szCs w:val="28"/>
        </w:rPr>
        <w:t xml:space="preserve">  </w:t>
      </w:r>
      <w:r w:rsidRPr="003C3165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</w:t>
      </w:r>
      <w:r w:rsidRPr="003C3165">
        <w:rPr>
          <w:sz w:val="28"/>
          <w:szCs w:val="28"/>
        </w:rPr>
        <w:t xml:space="preserve">     </w:t>
      </w:r>
      <w:r>
        <w:rPr>
          <w:sz w:val="28"/>
          <w:szCs w:val="28"/>
        </w:rPr>
        <w:t>Е.А. Белесов</w:t>
      </w:r>
    </w:p>
    <w:p w:rsidR="003218A0" w:rsidRDefault="003218A0" w:rsidP="003218A0">
      <w:pPr>
        <w:rPr>
          <w:sz w:val="28"/>
          <w:szCs w:val="28"/>
        </w:rPr>
      </w:pPr>
    </w:p>
    <w:p w:rsidR="003218A0" w:rsidRPr="00A27C18" w:rsidRDefault="003218A0" w:rsidP="003218A0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Pr="00A27C18">
        <w:rPr>
          <w:sz w:val="28"/>
          <w:szCs w:val="28"/>
        </w:rPr>
        <w:t xml:space="preserve"> специалист МБУ</w:t>
      </w:r>
    </w:p>
    <w:p w:rsidR="003218A0" w:rsidRPr="00A27C18" w:rsidRDefault="003218A0" w:rsidP="003218A0">
      <w:pPr>
        <w:rPr>
          <w:sz w:val="28"/>
          <w:szCs w:val="28"/>
        </w:rPr>
      </w:pPr>
      <w:r w:rsidRPr="00A27C18">
        <w:rPr>
          <w:sz w:val="28"/>
          <w:szCs w:val="28"/>
        </w:rPr>
        <w:t>«Служба муниципального заказа»</w:t>
      </w:r>
    </w:p>
    <w:p w:rsidR="003218A0" w:rsidRPr="00A27C18" w:rsidRDefault="003218A0" w:rsidP="003218A0">
      <w:pPr>
        <w:rPr>
          <w:sz w:val="28"/>
          <w:szCs w:val="28"/>
        </w:rPr>
      </w:pPr>
      <w:r w:rsidRPr="00A27C18">
        <w:rPr>
          <w:sz w:val="28"/>
          <w:szCs w:val="28"/>
        </w:rPr>
        <w:t>Новокубанского городского поселения</w:t>
      </w:r>
    </w:p>
    <w:p w:rsidR="003218A0" w:rsidRPr="00A27C18" w:rsidRDefault="003218A0" w:rsidP="003218A0">
      <w:pPr>
        <w:tabs>
          <w:tab w:val="left" w:pos="7371"/>
        </w:tabs>
        <w:rPr>
          <w:sz w:val="28"/>
          <w:szCs w:val="28"/>
        </w:rPr>
      </w:pPr>
      <w:r w:rsidRPr="00A27C18">
        <w:rPr>
          <w:sz w:val="28"/>
          <w:szCs w:val="28"/>
        </w:rPr>
        <w:t>Новокубанского района</w:t>
      </w:r>
      <w:r w:rsidRPr="00A27C18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A27C18">
        <w:rPr>
          <w:sz w:val="28"/>
          <w:szCs w:val="28"/>
        </w:rPr>
        <w:t>И.Г. Папыкина</w:t>
      </w:r>
    </w:p>
    <w:p w:rsidR="003218A0" w:rsidRDefault="003218A0" w:rsidP="00CE3932">
      <w:pPr>
        <w:tabs>
          <w:tab w:val="left" w:pos="7811"/>
        </w:tabs>
        <w:spacing w:line="232" w:lineRule="auto"/>
        <w:jc w:val="center"/>
      </w:pPr>
    </w:p>
    <w:sectPr w:rsidR="003218A0" w:rsidSect="00DC2354">
      <w:headerReference w:type="even" r:id="rId8"/>
      <w:headerReference w:type="default" r:id="rId9"/>
      <w:pgSz w:w="11906" w:h="16838"/>
      <w:pgMar w:top="426" w:right="567" w:bottom="1134" w:left="170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478" w:rsidRDefault="001B2478">
      <w:r>
        <w:separator/>
      </w:r>
    </w:p>
  </w:endnote>
  <w:endnote w:type="continuationSeparator" w:id="1">
    <w:p w:rsidR="001B2478" w:rsidRDefault="001B2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478" w:rsidRDefault="001B2478">
      <w:r>
        <w:separator/>
      </w:r>
    </w:p>
  </w:footnote>
  <w:footnote w:type="continuationSeparator" w:id="1">
    <w:p w:rsidR="001B2478" w:rsidRDefault="001B24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711" w:rsidRDefault="00A95822" w:rsidP="00C43BE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E671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E6711" w:rsidRDefault="005E671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711" w:rsidRDefault="005E6711" w:rsidP="00C43BE2">
    <w:pPr>
      <w:pStyle w:val="a5"/>
      <w:framePr w:wrap="around" w:vAnchor="text" w:hAnchor="margin" w:xAlign="center" w:y="1"/>
      <w:rPr>
        <w:rStyle w:val="a6"/>
      </w:rPr>
    </w:pPr>
  </w:p>
  <w:p w:rsidR="005E6711" w:rsidRDefault="005E6711" w:rsidP="00C43BE2">
    <w:pPr>
      <w:pStyle w:val="a5"/>
      <w:framePr w:wrap="around" w:vAnchor="text" w:hAnchor="margin" w:xAlign="center" w:y="1"/>
      <w:rPr>
        <w:rStyle w:val="a6"/>
      </w:rPr>
    </w:pPr>
  </w:p>
  <w:p w:rsidR="005E6711" w:rsidRDefault="005E6711" w:rsidP="00C43BE2">
    <w:pPr>
      <w:pStyle w:val="a5"/>
      <w:framePr w:wrap="around" w:vAnchor="text" w:hAnchor="margin" w:xAlign="center" w:y="1"/>
      <w:rPr>
        <w:rStyle w:val="a6"/>
      </w:rPr>
    </w:pPr>
  </w:p>
  <w:p w:rsidR="005E6711" w:rsidRDefault="005E6711" w:rsidP="00753C5B">
    <w:pPr>
      <w:pStyle w:val="a5"/>
      <w:framePr w:wrap="around" w:vAnchor="text" w:hAnchor="margin" w:xAlign="center" w:y="1"/>
      <w:jc w:val="center"/>
      <w:rPr>
        <w:rStyle w:val="a6"/>
      </w:rPr>
    </w:pPr>
  </w:p>
  <w:p w:rsidR="005E6711" w:rsidRDefault="005E671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E177E"/>
    <w:multiLevelType w:val="singleLevel"/>
    <w:tmpl w:val="D3EC8198"/>
    <w:lvl w:ilvl="0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1">
    <w:nsid w:val="21346F23"/>
    <w:multiLevelType w:val="hybridMultilevel"/>
    <w:tmpl w:val="0BEA8428"/>
    <w:lvl w:ilvl="0" w:tplc="5B9610A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B4E16A0"/>
    <w:multiLevelType w:val="hybridMultilevel"/>
    <w:tmpl w:val="58D8E870"/>
    <w:lvl w:ilvl="0" w:tplc="5D6EB200">
      <w:start w:val="1"/>
      <w:numFmt w:val="decimal"/>
      <w:lvlText w:val="%1."/>
      <w:lvlJc w:val="left"/>
      <w:pPr>
        <w:tabs>
          <w:tab w:val="num" w:pos="1078"/>
        </w:tabs>
        <w:ind w:left="107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8"/>
        </w:tabs>
        <w:ind w:left="17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8"/>
        </w:tabs>
        <w:ind w:left="25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8"/>
        </w:tabs>
        <w:ind w:left="32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8"/>
        </w:tabs>
        <w:ind w:left="39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8"/>
        </w:tabs>
        <w:ind w:left="46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8"/>
        </w:tabs>
        <w:ind w:left="53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8"/>
        </w:tabs>
        <w:ind w:left="61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8"/>
        </w:tabs>
        <w:ind w:left="6838" w:hanging="180"/>
      </w:pPr>
    </w:lvl>
  </w:abstractNum>
  <w:abstractNum w:abstractNumId="3">
    <w:nsid w:val="38AE2583"/>
    <w:multiLevelType w:val="singleLevel"/>
    <w:tmpl w:val="A50A0F8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20"/>
      </w:pPr>
      <w:rPr>
        <w:rFonts w:hint="default"/>
      </w:rPr>
    </w:lvl>
  </w:abstractNum>
  <w:abstractNum w:abstractNumId="4">
    <w:nsid w:val="44F81A6A"/>
    <w:multiLevelType w:val="hybridMultilevel"/>
    <w:tmpl w:val="9E6AEB1C"/>
    <w:lvl w:ilvl="0" w:tplc="1AF6D748">
      <w:start w:val="1"/>
      <w:numFmt w:val="decimal"/>
      <w:lvlText w:val="%1.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C7C6922"/>
    <w:multiLevelType w:val="hybridMultilevel"/>
    <w:tmpl w:val="3624744A"/>
    <w:lvl w:ilvl="0" w:tplc="B0EE431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651B"/>
    <w:rsid w:val="00004777"/>
    <w:rsid w:val="0001401E"/>
    <w:rsid w:val="00017DB4"/>
    <w:rsid w:val="00020892"/>
    <w:rsid w:val="000238B3"/>
    <w:rsid w:val="000248D9"/>
    <w:rsid w:val="00027F03"/>
    <w:rsid w:val="0004055F"/>
    <w:rsid w:val="00050598"/>
    <w:rsid w:val="0006112D"/>
    <w:rsid w:val="000635A0"/>
    <w:rsid w:val="00064C9A"/>
    <w:rsid w:val="000657E2"/>
    <w:rsid w:val="00071CE1"/>
    <w:rsid w:val="00084C31"/>
    <w:rsid w:val="00086BAB"/>
    <w:rsid w:val="00091574"/>
    <w:rsid w:val="00091633"/>
    <w:rsid w:val="00091B49"/>
    <w:rsid w:val="000A59B3"/>
    <w:rsid w:val="000B22EB"/>
    <w:rsid w:val="000C6B1D"/>
    <w:rsid w:val="000D18B3"/>
    <w:rsid w:val="000D404F"/>
    <w:rsid w:val="001177ED"/>
    <w:rsid w:val="00125804"/>
    <w:rsid w:val="00126923"/>
    <w:rsid w:val="00134CEB"/>
    <w:rsid w:val="001379C0"/>
    <w:rsid w:val="00146C5F"/>
    <w:rsid w:val="00150679"/>
    <w:rsid w:val="001575DB"/>
    <w:rsid w:val="00161680"/>
    <w:rsid w:val="0016454E"/>
    <w:rsid w:val="001645C1"/>
    <w:rsid w:val="00167C36"/>
    <w:rsid w:val="001725B5"/>
    <w:rsid w:val="00184871"/>
    <w:rsid w:val="001857EC"/>
    <w:rsid w:val="00193C3C"/>
    <w:rsid w:val="00195D84"/>
    <w:rsid w:val="001A6FC3"/>
    <w:rsid w:val="001B1F94"/>
    <w:rsid w:val="001B2478"/>
    <w:rsid w:val="001D0382"/>
    <w:rsid w:val="001E4A48"/>
    <w:rsid w:val="00216654"/>
    <w:rsid w:val="00217BC8"/>
    <w:rsid w:val="00245899"/>
    <w:rsid w:val="002564CC"/>
    <w:rsid w:val="00256ACE"/>
    <w:rsid w:val="0026748A"/>
    <w:rsid w:val="002772E9"/>
    <w:rsid w:val="0028577D"/>
    <w:rsid w:val="00293687"/>
    <w:rsid w:val="00295604"/>
    <w:rsid w:val="00296DA0"/>
    <w:rsid w:val="002A039A"/>
    <w:rsid w:val="002B0D7F"/>
    <w:rsid w:val="002B5820"/>
    <w:rsid w:val="002C014C"/>
    <w:rsid w:val="002C4CE9"/>
    <w:rsid w:val="002D7C71"/>
    <w:rsid w:val="002F2315"/>
    <w:rsid w:val="002F35C8"/>
    <w:rsid w:val="00300BB7"/>
    <w:rsid w:val="00304935"/>
    <w:rsid w:val="00315FF9"/>
    <w:rsid w:val="00316792"/>
    <w:rsid w:val="003218A0"/>
    <w:rsid w:val="003279BA"/>
    <w:rsid w:val="00332E55"/>
    <w:rsid w:val="00346B63"/>
    <w:rsid w:val="00346C9B"/>
    <w:rsid w:val="00370813"/>
    <w:rsid w:val="003742FB"/>
    <w:rsid w:val="00377D9D"/>
    <w:rsid w:val="00381A6B"/>
    <w:rsid w:val="00390118"/>
    <w:rsid w:val="00392B53"/>
    <w:rsid w:val="0039789E"/>
    <w:rsid w:val="00397DCC"/>
    <w:rsid w:val="003A2CEF"/>
    <w:rsid w:val="003A4EE6"/>
    <w:rsid w:val="003A5342"/>
    <w:rsid w:val="003A690A"/>
    <w:rsid w:val="003B309F"/>
    <w:rsid w:val="003B5801"/>
    <w:rsid w:val="003C4BF0"/>
    <w:rsid w:val="003F5C0F"/>
    <w:rsid w:val="003F6B4C"/>
    <w:rsid w:val="003F6B5B"/>
    <w:rsid w:val="00403A87"/>
    <w:rsid w:val="00404432"/>
    <w:rsid w:val="004163F5"/>
    <w:rsid w:val="00427FAF"/>
    <w:rsid w:val="00441C4B"/>
    <w:rsid w:val="00444CB0"/>
    <w:rsid w:val="00452A36"/>
    <w:rsid w:val="00463A13"/>
    <w:rsid w:val="0047259D"/>
    <w:rsid w:val="00481175"/>
    <w:rsid w:val="00485800"/>
    <w:rsid w:val="00490CC3"/>
    <w:rsid w:val="00492DE2"/>
    <w:rsid w:val="0049773E"/>
    <w:rsid w:val="004A49CE"/>
    <w:rsid w:val="004B668E"/>
    <w:rsid w:val="004B7B1D"/>
    <w:rsid w:val="004C4782"/>
    <w:rsid w:val="004C48FF"/>
    <w:rsid w:val="004D35B6"/>
    <w:rsid w:val="004D3C39"/>
    <w:rsid w:val="004D3C86"/>
    <w:rsid w:val="004D6313"/>
    <w:rsid w:val="004E05CB"/>
    <w:rsid w:val="004E128D"/>
    <w:rsid w:val="004E4DB3"/>
    <w:rsid w:val="004F29C6"/>
    <w:rsid w:val="0050389A"/>
    <w:rsid w:val="005048CE"/>
    <w:rsid w:val="0051370D"/>
    <w:rsid w:val="00514D1B"/>
    <w:rsid w:val="005179E5"/>
    <w:rsid w:val="00517D25"/>
    <w:rsid w:val="00521D25"/>
    <w:rsid w:val="00534A5A"/>
    <w:rsid w:val="00537BEC"/>
    <w:rsid w:val="005404A2"/>
    <w:rsid w:val="005570F5"/>
    <w:rsid w:val="00560107"/>
    <w:rsid w:val="00572558"/>
    <w:rsid w:val="00587A1A"/>
    <w:rsid w:val="00591D07"/>
    <w:rsid w:val="005A16B6"/>
    <w:rsid w:val="005A3528"/>
    <w:rsid w:val="005A6099"/>
    <w:rsid w:val="005C742C"/>
    <w:rsid w:val="005E2A14"/>
    <w:rsid w:val="005E6711"/>
    <w:rsid w:val="005F15D6"/>
    <w:rsid w:val="005F377D"/>
    <w:rsid w:val="006014B3"/>
    <w:rsid w:val="00604936"/>
    <w:rsid w:val="006103EF"/>
    <w:rsid w:val="00622A6C"/>
    <w:rsid w:val="00624D81"/>
    <w:rsid w:val="00643F83"/>
    <w:rsid w:val="00651511"/>
    <w:rsid w:val="00654B4F"/>
    <w:rsid w:val="00655656"/>
    <w:rsid w:val="00673B27"/>
    <w:rsid w:val="00674544"/>
    <w:rsid w:val="00677547"/>
    <w:rsid w:val="0068022E"/>
    <w:rsid w:val="006929B5"/>
    <w:rsid w:val="006B6559"/>
    <w:rsid w:val="006C00B6"/>
    <w:rsid w:val="006C0445"/>
    <w:rsid w:val="006C2C40"/>
    <w:rsid w:val="006F00DD"/>
    <w:rsid w:val="006F00E9"/>
    <w:rsid w:val="006F051A"/>
    <w:rsid w:val="006F5597"/>
    <w:rsid w:val="007032ED"/>
    <w:rsid w:val="00703B43"/>
    <w:rsid w:val="00714D5C"/>
    <w:rsid w:val="0071526B"/>
    <w:rsid w:val="00716DDE"/>
    <w:rsid w:val="00722520"/>
    <w:rsid w:val="00730967"/>
    <w:rsid w:val="00730C42"/>
    <w:rsid w:val="00740049"/>
    <w:rsid w:val="0074790B"/>
    <w:rsid w:val="0075103C"/>
    <w:rsid w:val="00752127"/>
    <w:rsid w:val="00753C5B"/>
    <w:rsid w:val="007610D8"/>
    <w:rsid w:val="00765B2D"/>
    <w:rsid w:val="0077792F"/>
    <w:rsid w:val="00780B96"/>
    <w:rsid w:val="00781BA0"/>
    <w:rsid w:val="00784201"/>
    <w:rsid w:val="007860CF"/>
    <w:rsid w:val="0079514D"/>
    <w:rsid w:val="007958FD"/>
    <w:rsid w:val="00795ACC"/>
    <w:rsid w:val="007B0B45"/>
    <w:rsid w:val="007B305F"/>
    <w:rsid w:val="007C15F0"/>
    <w:rsid w:val="007C7D94"/>
    <w:rsid w:val="007D04D6"/>
    <w:rsid w:val="007D1A06"/>
    <w:rsid w:val="007D25B8"/>
    <w:rsid w:val="007E0431"/>
    <w:rsid w:val="007E5919"/>
    <w:rsid w:val="007E64CE"/>
    <w:rsid w:val="007F0EF3"/>
    <w:rsid w:val="00800513"/>
    <w:rsid w:val="008024E7"/>
    <w:rsid w:val="008033DD"/>
    <w:rsid w:val="00805414"/>
    <w:rsid w:val="008146AA"/>
    <w:rsid w:val="00831DAF"/>
    <w:rsid w:val="00842204"/>
    <w:rsid w:val="00854C80"/>
    <w:rsid w:val="00861037"/>
    <w:rsid w:val="00864FC4"/>
    <w:rsid w:val="00866EEE"/>
    <w:rsid w:val="00884CC3"/>
    <w:rsid w:val="0089665B"/>
    <w:rsid w:val="008A0CF4"/>
    <w:rsid w:val="008A1B11"/>
    <w:rsid w:val="008A4CEB"/>
    <w:rsid w:val="008A6434"/>
    <w:rsid w:val="008B030A"/>
    <w:rsid w:val="008B4F88"/>
    <w:rsid w:val="008B651B"/>
    <w:rsid w:val="008B70D4"/>
    <w:rsid w:val="008C029E"/>
    <w:rsid w:val="008C2BD8"/>
    <w:rsid w:val="008D2C7C"/>
    <w:rsid w:val="008D4163"/>
    <w:rsid w:val="008F7EC2"/>
    <w:rsid w:val="00901D35"/>
    <w:rsid w:val="00905C16"/>
    <w:rsid w:val="00910C77"/>
    <w:rsid w:val="00916B91"/>
    <w:rsid w:val="00923A5F"/>
    <w:rsid w:val="009241FC"/>
    <w:rsid w:val="009528E0"/>
    <w:rsid w:val="0096380A"/>
    <w:rsid w:val="00970A5A"/>
    <w:rsid w:val="0097640E"/>
    <w:rsid w:val="00985EDC"/>
    <w:rsid w:val="009869C7"/>
    <w:rsid w:val="00993928"/>
    <w:rsid w:val="009A043E"/>
    <w:rsid w:val="009B184F"/>
    <w:rsid w:val="009B73CE"/>
    <w:rsid w:val="009D6469"/>
    <w:rsid w:val="009D762F"/>
    <w:rsid w:val="009E1FB6"/>
    <w:rsid w:val="009E6EDB"/>
    <w:rsid w:val="009F39A2"/>
    <w:rsid w:val="00A215E3"/>
    <w:rsid w:val="00A23B8F"/>
    <w:rsid w:val="00A52A41"/>
    <w:rsid w:val="00A5498B"/>
    <w:rsid w:val="00A5586D"/>
    <w:rsid w:val="00A57C94"/>
    <w:rsid w:val="00A70705"/>
    <w:rsid w:val="00A76B0E"/>
    <w:rsid w:val="00A830C6"/>
    <w:rsid w:val="00A84ED1"/>
    <w:rsid w:val="00A86A3C"/>
    <w:rsid w:val="00A90542"/>
    <w:rsid w:val="00A95822"/>
    <w:rsid w:val="00AA1BD3"/>
    <w:rsid w:val="00AA4C75"/>
    <w:rsid w:val="00AC40B6"/>
    <w:rsid w:val="00AD3E12"/>
    <w:rsid w:val="00AD49D5"/>
    <w:rsid w:val="00AD60F1"/>
    <w:rsid w:val="00AE1167"/>
    <w:rsid w:val="00AF2778"/>
    <w:rsid w:val="00B030C7"/>
    <w:rsid w:val="00B03768"/>
    <w:rsid w:val="00B206B4"/>
    <w:rsid w:val="00B31EAE"/>
    <w:rsid w:val="00B41267"/>
    <w:rsid w:val="00B445DC"/>
    <w:rsid w:val="00B47082"/>
    <w:rsid w:val="00B50750"/>
    <w:rsid w:val="00B515B3"/>
    <w:rsid w:val="00B5429F"/>
    <w:rsid w:val="00B67CD1"/>
    <w:rsid w:val="00B759BD"/>
    <w:rsid w:val="00B80FAF"/>
    <w:rsid w:val="00B849E5"/>
    <w:rsid w:val="00B94268"/>
    <w:rsid w:val="00B954DF"/>
    <w:rsid w:val="00BA4C96"/>
    <w:rsid w:val="00BA5207"/>
    <w:rsid w:val="00BB1238"/>
    <w:rsid w:val="00BC464E"/>
    <w:rsid w:val="00BE32BA"/>
    <w:rsid w:val="00BE4545"/>
    <w:rsid w:val="00BF6F6C"/>
    <w:rsid w:val="00C01976"/>
    <w:rsid w:val="00C35768"/>
    <w:rsid w:val="00C423C6"/>
    <w:rsid w:val="00C43BE2"/>
    <w:rsid w:val="00C47D4A"/>
    <w:rsid w:val="00C60669"/>
    <w:rsid w:val="00C615E0"/>
    <w:rsid w:val="00C65D2C"/>
    <w:rsid w:val="00C8697A"/>
    <w:rsid w:val="00C907DE"/>
    <w:rsid w:val="00C97A06"/>
    <w:rsid w:val="00CA0421"/>
    <w:rsid w:val="00CA7E14"/>
    <w:rsid w:val="00CB34AD"/>
    <w:rsid w:val="00CB38FD"/>
    <w:rsid w:val="00CB7E87"/>
    <w:rsid w:val="00CC2AE6"/>
    <w:rsid w:val="00CC2BC6"/>
    <w:rsid w:val="00CC6E8C"/>
    <w:rsid w:val="00CD62EC"/>
    <w:rsid w:val="00CE2BAB"/>
    <w:rsid w:val="00CE3932"/>
    <w:rsid w:val="00CE39C8"/>
    <w:rsid w:val="00CF3C41"/>
    <w:rsid w:val="00D07FC8"/>
    <w:rsid w:val="00D14469"/>
    <w:rsid w:val="00D17429"/>
    <w:rsid w:val="00D25C95"/>
    <w:rsid w:val="00D2782E"/>
    <w:rsid w:val="00D51BCE"/>
    <w:rsid w:val="00D64BE0"/>
    <w:rsid w:val="00D668CE"/>
    <w:rsid w:val="00D67B68"/>
    <w:rsid w:val="00D74CC1"/>
    <w:rsid w:val="00D853F3"/>
    <w:rsid w:val="00D8594D"/>
    <w:rsid w:val="00D87180"/>
    <w:rsid w:val="00D91A99"/>
    <w:rsid w:val="00D94028"/>
    <w:rsid w:val="00DA5E3C"/>
    <w:rsid w:val="00DB0495"/>
    <w:rsid w:val="00DB7851"/>
    <w:rsid w:val="00DC2354"/>
    <w:rsid w:val="00DC66D9"/>
    <w:rsid w:val="00DD51E4"/>
    <w:rsid w:val="00DD7820"/>
    <w:rsid w:val="00DD787A"/>
    <w:rsid w:val="00DE1738"/>
    <w:rsid w:val="00DF5162"/>
    <w:rsid w:val="00E01344"/>
    <w:rsid w:val="00E1045B"/>
    <w:rsid w:val="00E23235"/>
    <w:rsid w:val="00E252D5"/>
    <w:rsid w:val="00E40BFF"/>
    <w:rsid w:val="00E40C3B"/>
    <w:rsid w:val="00E4114B"/>
    <w:rsid w:val="00E44891"/>
    <w:rsid w:val="00E51B8F"/>
    <w:rsid w:val="00E53D72"/>
    <w:rsid w:val="00E60E99"/>
    <w:rsid w:val="00E641B0"/>
    <w:rsid w:val="00E7512F"/>
    <w:rsid w:val="00EA039C"/>
    <w:rsid w:val="00EA240F"/>
    <w:rsid w:val="00EA4651"/>
    <w:rsid w:val="00ED40AC"/>
    <w:rsid w:val="00ED4BC5"/>
    <w:rsid w:val="00EE1B1A"/>
    <w:rsid w:val="00F150A7"/>
    <w:rsid w:val="00F2612A"/>
    <w:rsid w:val="00F337E0"/>
    <w:rsid w:val="00F40A4E"/>
    <w:rsid w:val="00F436CA"/>
    <w:rsid w:val="00F445DB"/>
    <w:rsid w:val="00F54B1A"/>
    <w:rsid w:val="00F66F51"/>
    <w:rsid w:val="00F73AA9"/>
    <w:rsid w:val="00F80F5E"/>
    <w:rsid w:val="00F83C0E"/>
    <w:rsid w:val="00F859A7"/>
    <w:rsid w:val="00FB0D8E"/>
    <w:rsid w:val="00FB6F60"/>
    <w:rsid w:val="00FC0918"/>
    <w:rsid w:val="00FC3E63"/>
    <w:rsid w:val="00FC4A33"/>
    <w:rsid w:val="00FE2872"/>
    <w:rsid w:val="00FE6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32ED"/>
  </w:style>
  <w:style w:type="paragraph" w:styleId="1">
    <w:name w:val="heading 1"/>
    <w:basedOn w:val="a"/>
    <w:next w:val="a"/>
    <w:link w:val="10"/>
    <w:qFormat/>
    <w:rsid w:val="007032E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4163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032ED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032ED"/>
    <w:pPr>
      <w:jc w:val="both"/>
    </w:pPr>
    <w:rPr>
      <w:b/>
      <w:sz w:val="28"/>
    </w:rPr>
  </w:style>
  <w:style w:type="paragraph" w:styleId="20">
    <w:name w:val="Body Text 2"/>
    <w:basedOn w:val="a"/>
    <w:rsid w:val="007032ED"/>
    <w:rPr>
      <w:b/>
      <w:sz w:val="28"/>
    </w:rPr>
  </w:style>
  <w:style w:type="paragraph" w:styleId="a4">
    <w:name w:val="Balloon Text"/>
    <w:basedOn w:val="a"/>
    <w:semiHidden/>
    <w:rsid w:val="005C742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C43BE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43BE2"/>
  </w:style>
  <w:style w:type="paragraph" w:styleId="a7">
    <w:name w:val="footer"/>
    <w:basedOn w:val="a"/>
    <w:rsid w:val="00753C5B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537B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3B5801"/>
    <w:pPr>
      <w:spacing w:after="120"/>
      <w:ind w:left="283"/>
    </w:pPr>
  </w:style>
  <w:style w:type="paragraph" w:customStyle="1" w:styleId="11">
    <w:name w:val="Знак Знак1 Знак"/>
    <w:basedOn w:val="a"/>
    <w:rsid w:val="00D8594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a">
    <w:name w:val="Знак"/>
    <w:basedOn w:val="a"/>
    <w:rsid w:val="00765B2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Default">
    <w:name w:val="Default"/>
    <w:rsid w:val="000657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0">
    <w:name w:val="Body Text Indent 3"/>
    <w:basedOn w:val="a"/>
    <w:link w:val="31"/>
    <w:rsid w:val="00AE1167"/>
    <w:pPr>
      <w:spacing w:after="120"/>
      <w:ind w:left="283"/>
    </w:pPr>
    <w:rPr>
      <w:sz w:val="16"/>
      <w:szCs w:val="16"/>
    </w:rPr>
  </w:style>
  <w:style w:type="paragraph" w:customStyle="1" w:styleId="ConsNormal">
    <w:name w:val="ConsNormal"/>
    <w:rsid w:val="005179E5"/>
    <w:pPr>
      <w:autoSpaceDE w:val="0"/>
      <w:autoSpaceDN w:val="0"/>
      <w:adjustRightInd w:val="0"/>
      <w:ind w:firstLine="851"/>
      <w:jc w:val="both"/>
    </w:pPr>
    <w:rPr>
      <w:sz w:val="28"/>
      <w:lang w:eastAsia="en-US"/>
    </w:rPr>
  </w:style>
  <w:style w:type="character" w:customStyle="1" w:styleId="10">
    <w:name w:val="Заголовок 1 Знак"/>
    <w:basedOn w:val="a0"/>
    <w:link w:val="1"/>
    <w:rsid w:val="00AD49D5"/>
    <w:rPr>
      <w:sz w:val="28"/>
    </w:rPr>
  </w:style>
  <w:style w:type="character" w:customStyle="1" w:styleId="31">
    <w:name w:val="Основной текст с отступом 3 Знак"/>
    <w:basedOn w:val="a0"/>
    <w:link w:val="30"/>
    <w:rsid w:val="00AD49D5"/>
    <w:rPr>
      <w:sz w:val="16"/>
      <w:szCs w:val="16"/>
    </w:rPr>
  </w:style>
  <w:style w:type="paragraph" w:customStyle="1" w:styleId="s1">
    <w:name w:val="s_1"/>
    <w:basedOn w:val="a"/>
    <w:rsid w:val="00AD49D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D49D5"/>
  </w:style>
  <w:style w:type="character" w:styleId="ab">
    <w:name w:val="Hyperlink"/>
    <w:uiPriority w:val="99"/>
    <w:unhideWhenUsed/>
    <w:rsid w:val="00BC464E"/>
    <w:rPr>
      <w:color w:val="0000FF"/>
      <w:u w:val="single"/>
    </w:rPr>
  </w:style>
  <w:style w:type="paragraph" w:styleId="ac">
    <w:name w:val="Plain Text"/>
    <w:basedOn w:val="a"/>
    <w:link w:val="ad"/>
    <w:rsid w:val="00E4114B"/>
    <w:rPr>
      <w:rFonts w:ascii="Courier New" w:hAnsi="Courier New"/>
      <w:lang w:eastAsia="en-US"/>
    </w:rPr>
  </w:style>
  <w:style w:type="character" w:customStyle="1" w:styleId="ad">
    <w:name w:val="Текст Знак"/>
    <w:basedOn w:val="a0"/>
    <w:link w:val="ac"/>
    <w:rsid w:val="00E4114B"/>
    <w:rPr>
      <w:rFonts w:ascii="Courier New" w:hAnsi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7351</CharactersWithSpaces>
  <SharedDoc>false</SharedDoc>
  <HLinks>
    <vt:vector size="12" baseType="variant">
      <vt:variant>
        <vt:i4>7274525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http://www.consultant.ru/document/cons_doc_LAW_426999/</vt:lpwstr>
      </vt:variant>
      <vt:variant>
        <vt:lpwstr>dst100008</vt:lpwstr>
      </vt:variant>
      <vt:variant>
        <vt:i4>5832720</vt:i4>
      </vt:variant>
      <vt:variant>
        <vt:i4>0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/document/77680412/entry/40500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2019-11-13T11:21:00Z</cp:lastPrinted>
  <dcterms:created xsi:type="dcterms:W3CDTF">2024-10-02T06:18:00Z</dcterms:created>
  <dcterms:modified xsi:type="dcterms:W3CDTF">2024-10-23T11:50:00Z</dcterms:modified>
</cp:coreProperties>
</file>